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5C" w:rsidRPr="0044645C" w:rsidRDefault="0044645C" w:rsidP="0044645C">
      <w:pPr>
        <w:pStyle w:val="Title"/>
        <w:pBdr>
          <w:top w:val="thinThickLargeGap" w:sz="24" w:space="1" w:color="auto"/>
          <w:left w:val="thinThickLargeGap" w:sz="24" w:space="4" w:color="auto"/>
          <w:bottom w:val="thinThickLargeGap" w:sz="24" w:space="1" w:color="auto"/>
          <w:right w:val="thinThickLargeGap" w:sz="24" w:space="4" w:color="auto"/>
        </w:pBdr>
        <w:ind w:right="-414"/>
        <w:rPr>
          <w:rFonts w:ascii="Elephant" w:hAnsi="Elephant"/>
          <w:szCs w:val="22"/>
          <w:u w:val="none"/>
        </w:rPr>
      </w:pPr>
      <w:r w:rsidRPr="0044645C">
        <w:rPr>
          <w:rFonts w:ascii="Elephant" w:hAnsi="Elephant"/>
          <w:szCs w:val="22"/>
          <w:u w:val="none"/>
        </w:rPr>
        <w:t xml:space="preserve">FIELD TRIP MEDICATION AND HEALTH CONCERNS </w:t>
      </w:r>
    </w:p>
    <w:p w:rsidR="0044645C" w:rsidRPr="00E73B6F" w:rsidRDefault="0044645C" w:rsidP="0044645C">
      <w:pPr>
        <w:pStyle w:val="Title"/>
      </w:pPr>
    </w:p>
    <w:p w:rsidR="0044645C" w:rsidRPr="00E73B6F" w:rsidRDefault="0044645C" w:rsidP="00B001CA">
      <w:pPr>
        <w:numPr>
          <w:ilvl w:val="0"/>
          <w:numId w:val="1"/>
        </w:numPr>
        <w:tabs>
          <w:tab w:val="clear" w:pos="360"/>
          <w:tab w:val="num" w:pos="180"/>
        </w:tabs>
        <w:ind w:right="-540"/>
        <w:jc w:val="both"/>
        <w:rPr>
          <w:b/>
          <w:sz w:val="21"/>
        </w:rPr>
      </w:pPr>
      <w:r w:rsidRPr="00E73B6F">
        <w:rPr>
          <w:sz w:val="21"/>
        </w:rPr>
        <w:t xml:space="preserve">   </w:t>
      </w:r>
      <w:r w:rsidRPr="00E73B6F">
        <w:rPr>
          <w:b/>
          <w:sz w:val="21"/>
          <w:u w:val="single"/>
        </w:rPr>
        <w:t>Before planning a field trip</w:t>
      </w:r>
      <w:r w:rsidRPr="00E73B6F">
        <w:rPr>
          <w:sz w:val="21"/>
        </w:rPr>
        <w:t>, (</w:t>
      </w:r>
      <w:r w:rsidRPr="00E73B6F">
        <w:rPr>
          <w:b/>
          <w:sz w:val="21"/>
        </w:rPr>
        <w:t>AT LEAST 3-4 WEEKS BEFORE THE TRIP</w:t>
      </w:r>
      <w:r w:rsidRPr="00E73B6F">
        <w:rPr>
          <w:sz w:val="21"/>
        </w:rPr>
        <w:t xml:space="preserve">) </w:t>
      </w:r>
      <w:r w:rsidRPr="00E73B6F">
        <w:rPr>
          <w:b/>
          <w:sz w:val="21"/>
        </w:rPr>
        <w:t>the field trip coordinator (teacher or administrator) must</w:t>
      </w:r>
      <w:r w:rsidRPr="00E73B6F">
        <w:rPr>
          <w:sz w:val="21"/>
        </w:rPr>
        <w:t xml:space="preserve">: verify that the destination is handicap accessible, </w:t>
      </w:r>
      <w:r>
        <w:rPr>
          <w:b/>
          <w:sz w:val="21"/>
        </w:rPr>
        <w:t>NOTIFY THE NURSE</w:t>
      </w:r>
      <w:r w:rsidRPr="00E73B6F">
        <w:rPr>
          <w:b/>
          <w:sz w:val="21"/>
        </w:rPr>
        <w:t xml:space="preserve">, complete the top portion of the </w:t>
      </w:r>
      <w:r w:rsidRPr="00E73B6F">
        <w:rPr>
          <w:b/>
          <w:bCs/>
          <w:sz w:val="22"/>
          <w:szCs w:val="22"/>
        </w:rPr>
        <w:t xml:space="preserve">Field Trip Health and Safety Assessment </w:t>
      </w:r>
      <w:r w:rsidRPr="00E73B6F">
        <w:rPr>
          <w:b/>
          <w:sz w:val="21"/>
        </w:rPr>
        <w:t>and submit the list of students attending the field trip in order to determine and accommodate medication administration and health care needs.</w:t>
      </w:r>
      <w:r w:rsidRPr="00E73B6F">
        <w:rPr>
          <w:sz w:val="21"/>
        </w:rPr>
        <w:t xml:space="preserve"> The nurse will sign and date the field trip form and return it to the teacher to submit to the principal for approval.</w:t>
      </w:r>
    </w:p>
    <w:p w:rsidR="0044645C" w:rsidRPr="00E73B6F" w:rsidRDefault="0044645C" w:rsidP="00B001CA">
      <w:pPr>
        <w:tabs>
          <w:tab w:val="num" w:pos="180"/>
        </w:tabs>
        <w:ind w:right="-540"/>
        <w:jc w:val="both"/>
        <w:rPr>
          <w:b/>
          <w:sz w:val="21"/>
        </w:rPr>
      </w:pPr>
    </w:p>
    <w:p w:rsidR="0044645C" w:rsidRPr="00E73B6F" w:rsidRDefault="0044645C" w:rsidP="00B001CA">
      <w:pPr>
        <w:numPr>
          <w:ilvl w:val="0"/>
          <w:numId w:val="1"/>
        </w:numPr>
        <w:tabs>
          <w:tab w:val="clear" w:pos="360"/>
          <w:tab w:val="num" w:pos="180"/>
        </w:tabs>
        <w:ind w:right="-540"/>
        <w:jc w:val="both"/>
        <w:rPr>
          <w:sz w:val="21"/>
        </w:rPr>
      </w:pPr>
      <w:r w:rsidRPr="00E73B6F">
        <w:rPr>
          <w:sz w:val="21"/>
        </w:rPr>
        <w:t xml:space="preserve">  The nurse will compile a confidential list of students who will need medication administered and students with other health care requirements. Teachers may invite a parent or legal guardian to chaperone and administer medication to their child.</w:t>
      </w:r>
    </w:p>
    <w:p w:rsidR="0044645C" w:rsidRPr="00E73B6F" w:rsidRDefault="0044645C" w:rsidP="00B001CA">
      <w:pPr>
        <w:tabs>
          <w:tab w:val="num" w:pos="180"/>
        </w:tabs>
        <w:ind w:right="-547"/>
        <w:jc w:val="both"/>
        <w:rPr>
          <w:sz w:val="21"/>
        </w:rPr>
      </w:pPr>
    </w:p>
    <w:p w:rsidR="0044645C" w:rsidRPr="00E73B6F" w:rsidRDefault="0044645C" w:rsidP="00B001CA">
      <w:pPr>
        <w:numPr>
          <w:ilvl w:val="0"/>
          <w:numId w:val="1"/>
        </w:numPr>
        <w:tabs>
          <w:tab w:val="clear" w:pos="360"/>
          <w:tab w:val="num" w:pos="180"/>
        </w:tabs>
        <w:ind w:left="0" w:right="-547" w:firstLine="0"/>
        <w:jc w:val="both"/>
        <w:rPr>
          <w:b/>
          <w:bCs/>
          <w:sz w:val="21"/>
        </w:rPr>
      </w:pPr>
      <w:r w:rsidRPr="00E73B6F">
        <w:rPr>
          <w:sz w:val="21"/>
        </w:rPr>
        <w:t xml:space="preserve">   If a parent or legal guardian cannot accompany the student, the teacher must be prepared to assume the  responsibility of </w:t>
      </w:r>
    </w:p>
    <w:p w:rsidR="0044645C" w:rsidRPr="00E73B6F" w:rsidRDefault="0044645C" w:rsidP="00B001CA">
      <w:pPr>
        <w:ind w:right="-547"/>
        <w:jc w:val="both"/>
        <w:rPr>
          <w:sz w:val="21"/>
        </w:rPr>
      </w:pPr>
      <w:r w:rsidRPr="00E73B6F">
        <w:rPr>
          <w:sz w:val="21"/>
        </w:rPr>
        <w:t xml:space="preserve">      </w:t>
      </w:r>
      <w:proofErr w:type="gramStart"/>
      <w:r w:rsidRPr="00E73B6F">
        <w:rPr>
          <w:sz w:val="21"/>
        </w:rPr>
        <w:t>administering</w:t>
      </w:r>
      <w:proofErr w:type="gramEnd"/>
      <w:r w:rsidRPr="00E73B6F">
        <w:rPr>
          <w:sz w:val="21"/>
        </w:rPr>
        <w:t xml:space="preserve"> all medications. The teacher and nurse will collaboratively determine a plan to meet medication   </w:t>
      </w:r>
    </w:p>
    <w:p w:rsidR="0044645C" w:rsidRPr="00E73B6F" w:rsidRDefault="0044645C" w:rsidP="00B001CA">
      <w:pPr>
        <w:ind w:right="-547"/>
        <w:jc w:val="both"/>
        <w:rPr>
          <w:b/>
          <w:bCs/>
          <w:sz w:val="21"/>
        </w:rPr>
      </w:pPr>
      <w:r w:rsidRPr="00E73B6F">
        <w:rPr>
          <w:sz w:val="21"/>
        </w:rPr>
        <w:t xml:space="preserve">      </w:t>
      </w:r>
      <w:proofErr w:type="gramStart"/>
      <w:r w:rsidRPr="00E73B6F">
        <w:rPr>
          <w:sz w:val="21"/>
        </w:rPr>
        <w:t>administration</w:t>
      </w:r>
      <w:proofErr w:type="gramEnd"/>
      <w:r w:rsidRPr="00E73B6F">
        <w:rPr>
          <w:sz w:val="21"/>
        </w:rPr>
        <w:t xml:space="preserve"> and health care needs</w:t>
      </w:r>
      <w:r w:rsidRPr="00E73B6F">
        <w:rPr>
          <w:sz w:val="22"/>
        </w:rPr>
        <w:t xml:space="preserve">. </w:t>
      </w:r>
      <w:r w:rsidRPr="00E73B6F">
        <w:rPr>
          <w:b/>
          <w:i/>
          <w:sz w:val="22"/>
          <w:u w:val="single"/>
        </w:rPr>
        <w:t>It is essential to have a back-up plan as well</w:t>
      </w:r>
      <w:r w:rsidRPr="00E73B6F">
        <w:rPr>
          <w:b/>
          <w:i/>
          <w:sz w:val="22"/>
        </w:rPr>
        <w:t xml:space="preserve">. </w:t>
      </w:r>
      <w:r w:rsidRPr="00E73B6F">
        <w:rPr>
          <w:b/>
          <w:bCs/>
          <w:sz w:val="21"/>
        </w:rPr>
        <w:t xml:space="preserve">At least two (2) weeks (10                </w:t>
      </w:r>
    </w:p>
    <w:p w:rsidR="0044645C" w:rsidRPr="00E73B6F" w:rsidRDefault="0044645C" w:rsidP="00B001CA">
      <w:pPr>
        <w:ind w:right="-547"/>
        <w:jc w:val="both"/>
        <w:rPr>
          <w:b/>
          <w:bCs/>
          <w:sz w:val="21"/>
        </w:rPr>
      </w:pPr>
      <w:r w:rsidRPr="00E73B6F">
        <w:rPr>
          <w:b/>
          <w:bCs/>
          <w:sz w:val="21"/>
        </w:rPr>
        <w:t xml:space="preserve">      </w:t>
      </w:r>
      <w:proofErr w:type="gramStart"/>
      <w:r w:rsidRPr="00E73B6F">
        <w:rPr>
          <w:b/>
          <w:bCs/>
          <w:sz w:val="21"/>
        </w:rPr>
        <w:t>working</w:t>
      </w:r>
      <w:proofErr w:type="gramEnd"/>
      <w:r w:rsidRPr="00E73B6F">
        <w:rPr>
          <w:b/>
          <w:bCs/>
          <w:sz w:val="21"/>
        </w:rPr>
        <w:t xml:space="preserve"> days) before the field trip date, the teacher will check with the nurse to verify the status of the students.</w:t>
      </w:r>
    </w:p>
    <w:p w:rsidR="0044645C" w:rsidRPr="00E73B6F" w:rsidRDefault="0044645C" w:rsidP="00B001CA">
      <w:pPr>
        <w:tabs>
          <w:tab w:val="num" w:pos="180"/>
        </w:tabs>
        <w:ind w:right="-540"/>
        <w:jc w:val="both"/>
        <w:rPr>
          <w:sz w:val="21"/>
        </w:rPr>
      </w:pPr>
    </w:p>
    <w:p w:rsidR="0044645C" w:rsidRPr="00E73B6F" w:rsidRDefault="0044645C" w:rsidP="00B001CA">
      <w:pPr>
        <w:numPr>
          <w:ilvl w:val="0"/>
          <w:numId w:val="1"/>
        </w:numPr>
        <w:tabs>
          <w:tab w:val="clear" w:pos="360"/>
          <w:tab w:val="num" w:pos="-90"/>
          <w:tab w:val="num" w:pos="180"/>
        </w:tabs>
        <w:ind w:left="-86" w:right="-547" w:firstLine="90"/>
        <w:jc w:val="both"/>
        <w:rPr>
          <w:sz w:val="21"/>
        </w:rPr>
      </w:pPr>
      <w:r w:rsidRPr="00E73B6F">
        <w:rPr>
          <w:sz w:val="21"/>
        </w:rPr>
        <w:t xml:space="preserve">   All students’ medication to be administered on the field trip by </w:t>
      </w:r>
      <w:r w:rsidR="008B5160">
        <w:rPr>
          <w:sz w:val="21"/>
        </w:rPr>
        <w:t>qualified</w:t>
      </w:r>
      <w:r w:rsidRPr="00E73B6F">
        <w:rPr>
          <w:sz w:val="21"/>
        </w:rPr>
        <w:t xml:space="preserve"> personnel trained in medication   </w:t>
      </w:r>
    </w:p>
    <w:p w:rsidR="0044645C" w:rsidRPr="00E73B6F" w:rsidRDefault="0044645C" w:rsidP="00B001CA">
      <w:pPr>
        <w:tabs>
          <w:tab w:val="num" w:pos="180"/>
        </w:tabs>
        <w:ind w:left="4" w:right="-547"/>
        <w:jc w:val="both"/>
        <w:rPr>
          <w:sz w:val="21"/>
        </w:rPr>
      </w:pPr>
      <w:r w:rsidRPr="00E73B6F">
        <w:rPr>
          <w:sz w:val="21"/>
        </w:rPr>
        <w:t xml:space="preserve">      </w:t>
      </w:r>
      <w:proofErr w:type="gramStart"/>
      <w:r w:rsidRPr="00E73B6F">
        <w:rPr>
          <w:sz w:val="21"/>
        </w:rPr>
        <w:t>administration</w:t>
      </w:r>
      <w:proofErr w:type="gramEnd"/>
      <w:r w:rsidRPr="00E73B6F">
        <w:rPr>
          <w:sz w:val="21"/>
        </w:rPr>
        <w:t xml:space="preserve"> must be checked against the copy of the doctor’s order form (medication, dose, method and frequency)   </w:t>
      </w:r>
    </w:p>
    <w:p w:rsidR="0044645C" w:rsidRPr="00E73B6F" w:rsidRDefault="0044645C" w:rsidP="00B001CA">
      <w:pPr>
        <w:tabs>
          <w:tab w:val="num" w:pos="180"/>
        </w:tabs>
        <w:ind w:left="4" w:right="-547"/>
        <w:jc w:val="both"/>
        <w:rPr>
          <w:sz w:val="21"/>
        </w:rPr>
      </w:pPr>
      <w:r w:rsidRPr="00E73B6F">
        <w:rPr>
          <w:sz w:val="21"/>
        </w:rPr>
        <w:t xml:space="preserve">      </w:t>
      </w:r>
      <w:proofErr w:type="gramStart"/>
      <w:r w:rsidRPr="00E73B6F">
        <w:rPr>
          <w:sz w:val="21"/>
        </w:rPr>
        <w:t>before</w:t>
      </w:r>
      <w:proofErr w:type="gramEnd"/>
      <w:r w:rsidRPr="00E73B6F">
        <w:rPr>
          <w:sz w:val="21"/>
        </w:rPr>
        <w:t xml:space="preserve"> administration. A copy of each doctor’s order will be attached to the student medication/health needs list.       </w:t>
      </w:r>
    </w:p>
    <w:p w:rsidR="0044645C" w:rsidRPr="00E73B6F" w:rsidRDefault="0044645C" w:rsidP="00B001CA">
      <w:pPr>
        <w:tabs>
          <w:tab w:val="num" w:pos="180"/>
        </w:tabs>
        <w:ind w:left="-86" w:right="-547"/>
        <w:jc w:val="both"/>
        <w:rPr>
          <w:sz w:val="21"/>
        </w:rPr>
      </w:pPr>
      <w:r w:rsidRPr="00E73B6F">
        <w:rPr>
          <w:sz w:val="21"/>
        </w:rPr>
        <w:t xml:space="preserve">        Medications in pill form will be kept in </w:t>
      </w:r>
      <w:r>
        <w:rPr>
          <w:sz w:val="21"/>
        </w:rPr>
        <w:t>a</w:t>
      </w:r>
      <w:r w:rsidRPr="00E73B6F">
        <w:rPr>
          <w:sz w:val="21"/>
        </w:rPr>
        <w:t xml:space="preserve"> labeled container. A Medication Administration Plan, IHCP and/or  </w:t>
      </w:r>
    </w:p>
    <w:p w:rsidR="0044645C" w:rsidRPr="00E73B6F" w:rsidRDefault="0044645C" w:rsidP="00B001CA">
      <w:pPr>
        <w:tabs>
          <w:tab w:val="num" w:pos="180"/>
        </w:tabs>
        <w:ind w:left="-86" w:right="-547"/>
        <w:jc w:val="both"/>
        <w:rPr>
          <w:sz w:val="21"/>
        </w:rPr>
      </w:pPr>
      <w:r w:rsidRPr="00E73B6F">
        <w:rPr>
          <w:sz w:val="21"/>
        </w:rPr>
        <w:t xml:space="preserve">       </w:t>
      </w:r>
      <w:r w:rsidR="008B5160">
        <w:rPr>
          <w:sz w:val="21"/>
        </w:rPr>
        <w:t xml:space="preserve"> </w:t>
      </w:r>
      <w:r w:rsidRPr="00E73B6F">
        <w:rPr>
          <w:sz w:val="21"/>
        </w:rPr>
        <w:t xml:space="preserve">Emergency Plan may also accompany the doctor’s order/parent authorization form. Qualified personnel      </w:t>
      </w:r>
    </w:p>
    <w:p w:rsidR="0044645C" w:rsidRPr="00E73B6F" w:rsidRDefault="0044645C" w:rsidP="00B001CA">
      <w:pPr>
        <w:tabs>
          <w:tab w:val="num" w:pos="180"/>
        </w:tabs>
        <w:ind w:left="-86" w:right="-547"/>
        <w:jc w:val="both"/>
        <w:rPr>
          <w:sz w:val="21"/>
        </w:rPr>
      </w:pPr>
      <w:r w:rsidRPr="00E73B6F">
        <w:rPr>
          <w:sz w:val="21"/>
        </w:rPr>
        <w:t xml:space="preserve">       </w:t>
      </w:r>
      <w:r w:rsidR="008B5160">
        <w:rPr>
          <w:sz w:val="21"/>
        </w:rPr>
        <w:t xml:space="preserve"> </w:t>
      </w:r>
      <w:proofErr w:type="gramStart"/>
      <w:r w:rsidRPr="00E73B6F">
        <w:rPr>
          <w:sz w:val="21"/>
        </w:rPr>
        <w:t>should</w:t>
      </w:r>
      <w:proofErr w:type="gramEnd"/>
      <w:r w:rsidRPr="00E73B6F">
        <w:rPr>
          <w:sz w:val="21"/>
        </w:rPr>
        <w:t xml:space="preserve"> meet with the nurse the day before the trip to review student information and make modifications if needed.</w:t>
      </w:r>
    </w:p>
    <w:p w:rsidR="0044645C" w:rsidRPr="00E73B6F" w:rsidRDefault="0044645C" w:rsidP="00B001CA">
      <w:pPr>
        <w:tabs>
          <w:tab w:val="num" w:pos="180"/>
        </w:tabs>
        <w:ind w:left="-90" w:right="-540" w:firstLine="90"/>
        <w:jc w:val="both"/>
        <w:rPr>
          <w:sz w:val="21"/>
        </w:rPr>
      </w:pPr>
    </w:p>
    <w:p w:rsidR="0044645C" w:rsidRPr="00E73B6F" w:rsidRDefault="0044645C" w:rsidP="00B001CA">
      <w:pPr>
        <w:numPr>
          <w:ilvl w:val="0"/>
          <w:numId w:val="1"/>
        </w:numPr>
        <w:tabs>
          <w:tab w:val="clear" w:pos="360"/>
          <w:tab w:val="num" w:pos="180"/>
        </w:tabs>
        <w:ind w:right="-540"/>
        <w:jc w:val="both"/>
        <w:rPr>
          <w:sz w:val="21"/>
        </w:rPr>
      </w:pPr>
      <w:r w:rsidRPr="00E73B6F">
        <w:rPr>
          <w:sz w:val="21"/>
        </w:rPr>
        <w:t xml:space="preserve">   </w:t>
      </w:r>
      <w:r w:rsidR="00A9427B" w:rsidRPr="00A9427B">
        <w:rPr>
          <w:sz w:val="21"/>
        </w:rPr>
        <w:t xml:space="preserve">Inhalers, </w:t>
      </w:r>
      <w:proofErr w:type="spellStart"/>
      <w:r w:rsidR="00A9427B" w:rsidRPr="00A9427B">
        <w:rPr>
          <w:sz w:val="21"/>
        </w:rPr>
        <w:t>intranasals</w:t>
      </w:r>
      <w:proofErr w:type="spellEnd"/>
      <w:r w:rsidR="00A9427B" w:rsidRPr="00A9427B">
        <w:rPr>
          <w:sz w:val="21"/>
        </w:rPr>
        <w:t xml:space="preserve"> or </w:t>
      </w:r>
      <w:proofErr w:type="spellStart"/>
      <w:r w:rsidR="00A9427B" w:rsidRPr="00A9427B">
        <w:rPr>
          <w:sz w:val="21"/>
        </w:rPr>
        <w:t>injectables</w:t>
      </w:r>
      <w:proofErr w:type="spellEnd"/>
      <w:r w:rsidR="00A9427B" w:rsidRPr="00A9427B">
        <w:rPr>
          <w:sz w:val="21"/>
        </w:rPr>
        <w:t xml:space="preserve"> must have prescription labels on the immediate medication container, i.e. inhaler</w:t>
      </w:r>
      <w:r w:rsidR="00A9427B">
        <w:rPr>
          <w:sz w:val="21"/>
        </w:rPr>
        <w:t>. I</w:t>
      </w:r>
      <w:r w:rsidR="00A9427B" w:rsidRPr="00A9427B">
        <w:rPr>
          <w:sz w:val="21"/>
        </w:rPr>
        <w:t xml:space="preserve">f the bottle or tube is too small for a full label, it must be labeled with the student name and prescription number and the full label </w:t>
      </w:r>
      <w:r w:rsidR="00A9427B">
        <w:rPr>
          <w:sz w:val="21"/>
        </w:rPr>
        <w:t>remain</w:t>
      </w:r>
      <w:r w:rsidR="00A9427B" w:rsidRPr="00A9427B">
        <w:rPr>
          <w:sz w:val="21"/>
        </w:rPr>
        <w:t xml:space="preserve"> on the outer box or container. All labels must be in English. Parents may ask their pharmacist for a </w:t>
      </w:r>
      <w:r w:rsidR="00A9427B">
        <w:rPr>
          <w:sz w:val="21"/>
        </w:rPr>
        <w:t xml:space="preserve">medication </w:t>
      </w:r>
      <w:r w:rsidR="00A9427B" w:rsidRPr="00A9427B">
        <w:rPr>
          <w:sz w:val="21"/>
        </w:rPr>
        <w:t>dose in labeled</w:t>
      </w:r>
      <w:r w:rsidR="00A9427B">
        <w:rPr>
          <w:sz w:val="21"/>
        </w:rPr>
        <w:t xml:space="preserve"> containers for field trips. A s</w:t>
      </w:r>
      <w:r w:rsidR="00A9427B" w:rsidRPr="00A9427B">
        <w:rPr>
          <w:sz w:val="21"/>
        </w:rPr>
        <w:t xml:space="preserve">chool </w:t>
      </w:r>
      <w:r w:rsidR="00A9427B">
        <w:rPr>
          <w:sz w:val="21"/>
        </w:rPr>
        <w:t>n</w:t>
      </w:r>
      <w:r w:rsidR="00A9427B" w:rsidRPr="00A9427B">
        <w:rPr>
          <w:sz w:val="21"/>
        </w:rPr>
        <w:t xml:space="preserve">urse may provide the </w:t>
      </w:r>
      <w:r w:rsidR="008B5160">
        <w:rPr>
          <w:sz w:val="21"/>
        </w:rPr>
        <w:t>qualified</w:t>
      </w:r>
      <w:r w:rsidR="00A9427B" w:rsidRPr="00A9427B">
        <w:rPr>
          <w:sz w:val="21"/>
        </w:rPr>
        <w:t xml:space="preserve"> personnel one dose of oral medication from their school supply in a sealed pill envelope labeled with student name, medication name and dose. Controlled medication will be kept in a locked </w:t>
      </w:r>
      <w:r w:rsidR="00A9427B">
        <w:rPr>
          <w:sz w:val="21"/>
        </w:rPr>
        <w:t xml:space="preserve">travel </w:t>
      </w:r>
      <w:r w:rsidR="00A9427B" w:rsidRPr="00A9427B">
        <w:rPr>
          <w:sz w:val="21"/>
        </w:rPr>
        <w:t>container.</w:t>
      </w:r>
    </w:p>
    <w:p w:rsidR="0044645C" w:rsidRPr="00E73B6F" w:rsidRDefault="0044645C" w:rsidP="00B001CA">
      <w:pPr>
        <w:tabs>
          <w:tab w:val="num" w:pos="180"/>
        </w:tabs>
        <w:ind w:right="-540"/>
        <w:jc w:val="both"/>
        <w:rPr>
          <w:sz w:val="21"/>
        </w:rPr>
      </w:pPr>
    </w:p>
    <w:p w:rsidR="0044645C" w:rsidRPr="00E73B6F" w:rsidRDefault="0044645C" w:rsidP="00B001CA">
      <w:pPr>
        <w:numPr>
          <w:ilvl w:val="0"/>
          <w:numId w:val="1"/>
        </w:numPr>
        <w:tabs>
          <w:tab w:val="clear" w:pos="360"/>
          <w:tab w:val="num" w:pos="180"/>
        </w:tabs>
        <w:ind w:right="-540"/>
        <w:jc w:val="both"/>
        <w:rPr>
          <w:sz w:val="21"/>
        </w:rPr>
      </w:pPr>
      <w:r w:rsidRPr="00E73B6F">
        <w:rPr>
          <w:sz w:val="21"/>
        </w:rPr>
        <w:t xml:space="preserve">   Medications to be administered on field trips that depart before school begins must be obtained and accounted for the day before the trip. A student’s medication may be signed out from the Health Office to the qualified personnel administering the medication during the field trip. </w:t>
      </w:r>
    </w:p>
    <w:p w:rsidR="0044645C" w:rsidRPr="00E73B6F" w:rsidRDefault="0044645C" w:rsidP="00B001CA">
      <w:pPr>
        <w:pStyle w:val="ListParagraph"/>
        <w:jc w:val="both"/>
        <w:rPr>
          <w:sz w:val="21"/>
        </w:rPr>
      </w:pPr>
    </w:p>
    <w:p w:rsidR="0044645C" w:rsidRPr="00E73B6F" w:rsidRDefault="0044645C" w:rsidP="00B001CA">
      <w:pPr>
        <w:numPr>
          <w:ilvl w:val="0"/>
          <w:numId w:val="1"/>
        </w:numPr>
        <w:tabs>
          <w:tab w:val="clear" w:pos="360"/>
          <w:tab w:val="num" w:pos="180"/>
        </w:tabs>
        <w:ind w:right="-540"/>
        <w:jc w:val="both"/>
        <w:rPr>
          <w:sz w:val="21"/>
        </w:rPr>
      </w:pPr>
      <w:r w:rsidRPr="00E73B6F">
        <w:rPr>
          <w:sz w:val="21"/>
        </w:rPr>
        <w:t xml:space="preserve">   Qualified personnel who will be administering the medications must securely carry all of the students’ medications and the students must be assigned to the authorized personnel during the trip. </w:t>
      </w:r>
      <w:r w:rsidRPr="00E73B6F">
        <w:rPr>
          <w:b/>
          <w:bCs/>
          <w:caps/>
          <w:sz w:val="21"/>
        </w:rPr>
        <w:t>A student must not be separated from Their medication or the person authorized to administer their medication.</w:t>
      </w:r>
      <w:r w:rsidRPr="00E73B6F">
        <w:rPr>
          <w:sz w:val="21"/>
        </w:rPr>
        <w:t xml:space="preserve"> Provide an area conducive to medication administration.</w:t>
      </w:r>
    </w:p>
    <w:p w:rsidR="0044645C" w:rsidRPr="00E73B6F" w:rsidRDefault="0044645C" w:rsidP="00B001CA">
      <w:pPr>
        <w:tabs>
          <w:tab w:val="num" w:pos="180"/>
        </w:tabs>
        <w:ind w:right="-540"/>
        <w:jc w:val="both"/>
        <w:rPr>
          <w:sz w:val="21"/>
        </w:rPr>
      </w:pPr>
    </w:p>
    <w:p w:rsidR="0044645C" w:rsidRPr="00E73B6F" w:rsidRDefault="0044645C" w:rsidP="00B001CA">
      <w:pPr>
        <w:numPr>
          <w:ilvl w:val="0"/>
          <w:numId w:val="1"/>
        </w:numPr>
        <w:tabs>
          <w:tab w:val="clear" w:pos="360"/>
          <w:tab w:val="num" w:pos="180"/>
        </w:tabs>
        <w:spacing w:line="220" w:lineRule="exact"/>
        <w:ind w:right="-547"/>
        <w:jc w:val="both"/>
        <w:rPr>
          <w:sz w:val="21"/>
        </w:rPr>
      </w:pPr>
      <w:r w:rsidRPr="00E73B6F">
        <w:rPr>
          <w:sz w:val="21"/>
        </w:rPr>
        <w:t xml:space="preserve">   </w:t>
      </w:r>
      <w:r w:rsidRPr="00E73B6F">
        <w:rPr>
          <w:b/>
          <w:sz w:val="21"/>
        </w:rPr>
        <w:t>Upon returning from the trip</w:t>
      </w:r>
      <w:r w:rsidRPr="00E73B6F">
        <w:rPr>
          <w:sz w:val="21"/>
        </w:rPr>
        <w:t>, qualified personnel must sign and record the time the medication was given on the student’s individual medication records in the Health Office. The qualified personnel must return all unused medications to the nurse in the Health Office. Student medication needs and health concerns are strictly confidential.</w:t>
      </w:r>
    </w:p>
    <w:p w:rsidR="0044645C" w:rsidRPr="00E73B6F" w:rsidRDefault="0044645C" w:rsidP="00B001CA">
      <w:pPr>
        <w:spacing w:line="220" w:lineRule="exact"/>
        <w:ind w:right="-547"/>
        <w:jc w:val="both"/>
        <w:rPr>
          <w:sz w:val="21"/>
        </w:rPr>
      </w:pPr>
    </w:p>
    <w:p w:rsidR="0044645C" w:rsidRPr="00E73B6F" w:rsidRDefault="0044645C" w:rsidP="00B001CA">
      <w:pPr>
        <w:numPr>
          <w:ilvl w:val="0"/>
          <w:numId w:val="1"/>
        </w:numPr>
        <w:tabs>
          <w:tab w:val="clear" w:pos="360"/>
          <w:tab w:val="num" w:pos="180"/>
        </w:tabs>
        <w:spacing w:line="220" w:lineRule="exact"/>
        <w:ind w:right="-547"/>
        <w:jc w:val="both"/>
        <w:rPr>
          <w:sz w:val="21"/>
        </w:rPr>
      </w:pPr>
      <w:r w:rsidRPr="00E73B6F">
        <w:rPr>
          <w:sz w:val="21"/>
        </w:rPr>
        <w:t xml:space="preserve">   Students may self-administer their metered dose inhaler (MDI), insulin/pump and/or epinephrine auto-injector with authorization from their physician, and parent/legal guardian. </w:t>
      </w:r>
      <w:r w:rsidRPr="00E73B6F">
        <w:rPr>
          <w:b/>
          <w:i/>
          <w:sz w:val="21"/>
          <w:szCs w:val="21"/>
          <w:u w:val="single"/>
        </w:rPr>
        <w:t>Teachers of these students must continue to be trained in medication administration for possible emergency treatment for the student during a field trip</w:t>
      </w:r>
      <w:r w:rsidRPr="00E73B6F">
        <w:rPr>
          <w:sz w:val="21"/>
        </w:rPr>
        <w:t>.</w:t>
      </w:r>
    </w:p>
    <w:p w:rsidR="0044645C" w:rsidRPr="00E73B6F" w:rsidRDefault="0044645C" w:rsidP="0044645C">
      <w:pPr>
        <w:spacing w:line="220" w:lineRule="exact"/>
        <w:ind w:right="-547"/>
        <w:jc w:val="both"/>
        <w:rPr>
          <w:rFonts w:ascii="Book Antiqua" w:hAnsi="Book Antiqua"/>
          <w:sz w:val="21"/>
        </w:rPr>
      </w:pPr>
    </w:p>
    <w:p w:rsidR="0044645C" w:rsidRPr="00E73B6F" w:rsidRDefault="0044645C" w:rsidP="0044645C">
      <w:pPr>
        <w:spacing w:line="220" w:lineRule="exact"/>
        <w:ind w:right="-547"/>
        <w:rPr>
          <w:rFonts w:ascii="Arial Narrow" w:eastAsia="Arial Unicode MS" w:hAnsi="Arial Narrow" w:cs="Arial Unicode MS"/>
          <w:b/>
          <w:bCs/>
          <w:i/>
          <w:iCs/>
          <w:sz w:val="21"/>
        </w:rPr>
      </w:pPr>
      <w:r w:rsidRPr="00E73B6F">
        <w:rPr>
          <w:rFonts w:ascii="Book Antiqua" w:eastAsia="Arial Unicode MS" w:hAnsi="Book Antiqua" w:cs="Arial Unicode MS"/>
          <w:sz w:val="21"/>
        </w:rPr>
        <w:t xml:space="preserve"> </w:t>
      </w:r>
      <w:r w:rsidRPr="00E73B6F">
        <w:rPr>
          <w:rFonts w:eastAsia="Arial Unicode MS"/>
          <w:sz w:val="21"/>
        </w:rPr>
        <w:t>Comprehensive policies, procedures and guidelines are located under</w:t>
      </w:r>
      <w:r w:rsidRPr="00E73B6F">
        <w:rPr>
          <w:rFonts w:ascii="Arial Narrow" w:eastAsia="Arial Unicode MS" w:hAnsi="Arial Narrow" w:cs="Arial Unicode MS"/>
          <w:b/>
          <w:bCs/>
          <w:sz w:val="21"/>
        </w:rPr>
        <w:t xml:space="preserve"> </w:t>
      </w:r>
      <w:r w:rsidRPr="00E73B6F">
        <w:rPr>
          <w:rFonts w:ascii="Arial Narrow" w:eastAsia="Arial Unicode MS" w:hAnsi="Arial Narrow" w:cs="Arial Unicode MS"/>
          <w:b/>
          <w:bCs/>
          <w:i/>
          <w:iCs/>
          <w:sz w:val="21"/>
        </w:rPr>
        <w:t>Southington Public Schools Policy,</w:t>
      </w:r>
      <w:r w:rsidRPr="00E73B6F">
        <w:rPr>
          <w:rFonts w:ascii="Book Antiqua" w:eastAsia="Arial Unicode MS" w:hAnsi="Book Antiqua" w:cs="Arial Unicode MS"/>
          <w:sz w:val="21"/>
        </w:rPr>
        <w:t xml:space="preserve"> </w:t>
      </w:r>
      <w:r w:rsidRPr="00E73B6F">
        <w:rPr>
          <w:rFonts w:ascii="Book Antiqua" w:eastAsia="Arial Unicode MS" w:hAnsi="Book Antiqua" w:cs="Arial Unicode MS"/>
          <w:b/>
          <w:sz w:val="21"/>
        </w:rPr>
        <w:t>S</w:t>
      </w:r>
      <w:r w:rsidRPr="00E73B6F">
        <w:rPr>
          <w:rFonts w:ascii="Arial Narrow" w:eastAsia="Arial Unicode MS" w:hAnsi="Arial Narrow" w:cs="Arial Unicode MS"/>
          <w:b/>
          <w:bCs/>
          <w:i/>
          <w:iCs/>
          <w:sz w:val="21"/>
        </w:rPr>
        <w:t>outhington Public Schools Life Threatening Allergies/GSD Plan and CSDE Field Trip Guidelines.</w:t>
      </w:r>
    </w:p>
    <w:p w:rsidR="0044645C" w:rsidRPr="00E73B6F" w:rsidRDefault="0044645C" w:rsidP="0044645C">
      <w:pPr>
        <w:spacing w:line="220" w:lineRule="exact"/>
        <w:ind w:right="-540"/>
        <w:jc w:val="both"/>
        <w:rPr>
          <w:rFonts w:ascii="Arial Narrow" w:eastAsia="Arial Unicode MS" w:hAnsi="Arial Narrow" w:cs="Arial Unicode MS"/>
          <w:b/>
          <w:bCs/>
          <w:i/>
          <w:iCs/>
          <w:sz w:val="16"/>
          <w:szCs w:val="16"/>
        </w:rPr>
      </w:pPr>
    </w:p>
    <w:p w:rsidR="0044645C" w:rsidRPr="00E73B6F" w:rsidRDefault="0044645C" w:rsidP="0044645C">
      <w:pPr>
        <w:pBdr>
          <w:top w:val="double" w:sz="4" w:space="1" w:color="auto"/>
          <w:left w:val="double" w:sz="4" w:space="4" w:color="auto"/>
          <w:bottom w:val="double" w:sz="4" w:space="1" w:color="auto"/>
          <w:right w:val="double" w:sz="4" w:space="4" w:color="auto"/>
        </w:pBdr>
        <w:ind w:right="-540"/>
        <w:rPr>
          <w:b/>
          <w:i/>
          <w:sz w:val="22"/>
          <w:u w:val="single"/>
        </w:rPr>
      </w:pPr>
      <w:r w:rsidRPr="00E73B6F">
        <w:rPr>
          <w:b/>
          <w:i/>
          <w:sz w:val="22"/>
          <w:u w:val="single"/>
        </w:rPr>
        <w:t>PLEASE NOTE:</w:t>
      </w:r>
    </w:p>
    <w:p w:rsidR="0044645C" w:rsidRPr="005637E0" w:rsidRDefault="0044645C" w:rsidP="0044645C">
      <w:pPr>
        <w:pBdr>
          <w:top w:val="double" w:sz="4" w:space="1" w:color="auto"/>
          <w:left w:val="double" w:sz="4" w:space="4" w:color="auto"/>
          <w:bottom w:val="double" w:sz="4" w:space="1" w:color="auto"/>
          <w:right w:val="double" w:sz="4" w:space="4" w:color="auto"/>
        </w:pBdr>
        <w:ind w:right="-540"/>
        <w:rPr>
          <w:b/>
          <w:sz w:val="21"/>
          <w:szCs w:val="21"/>
        </w:rPr>
      </w:pPr>
      <w:r w:rsidRPr="005637E0">
        <w:rPr>
          <w:b/>
          <w:sz w:val="21"/>
          <w:szCs w:val="21"/>
        </w:rPr>
        <w:t>1. Faculty MUST learn where the nearest First Aid Station and telephone are located.</w:t>
      </w:r>
    </w:p>
    <w:p w:rsidR="0044645C" w:rsidRPr="005637E0" w:rsidRDefault="0044645C" w:rsidP="0044645C">
      <w:pPr>
        <w:pBdr>
          <w:top w:val="double" w:sz="4" w:space="1" w:color="auto"/>
          <w:left w:val="double" w:sz="4" w:space="4" w:color="auto"/>
          <w:bottom w:val="double" w:sz="4" w:space="1" w:color="auto"/>
          <w:right w:val="double" w:sz="4" w:space="4" w:color="auto"/>
        </w:pBdr>
        <w:ind w:right="-540"/>
        <w:rPr>
          <w:b/>
          <w:sz w:val="21"/>
          <w:szCs w:val="21"/>
        </w:rPr>
      </w:pPr>
      <w:r w:rsidRPr="005637E0">
        <w:rPr>
          <w:b/>
          <w:sz w:val="21"/>
          <w:szCs w:val="21"/>
        </w:rPr>
        <w:t>2. Call ahead to alert the host site to potential health needs (allergies, wheelchair accessibility, etc.)</w:t>
      </w:r>
    </w:p>
    <w:p w:rsidR="0044645C" w:rsidRPr="005637E0" w:rsidRDefault="0044645C" w:rsidP="0044645C">
      <w:pPr>
        <w:pBdr>
          <w:top w:val="double" w:sz="4" w:space="1" w:color="auto"/>
          <w:left w:val="double" w:sz="4" w:space="4" w:color="auto"/>
          <w:bottom w:val="double" w:sz="4" w:space="1" w:color="auto"/>
          <w:right w:val="double" w:sz="4" w:space="4" w:color="auto"/>
        </w:pBdr>
        <w:ind w:right="-540"/>
        <w:rPr>
          <w:b/>
          <w:sz w:val="21"/>
          <w:szCs w:val="21"/>
        </w:rPr>
      </w:pPr>
      <w:r w:rsidRPr="005637E0">
        <w:rPr>
          <w:b/>
          <w:sz w:val="21"/>
          <w:szCs w:val="21"/>
        </w:rPr>
        <w:t>3. If a student is given an epinephrine auto-injector (</w:t>
      </w:r>
      <w:proofErr w:type="spellStart"/>
      <w:r w:rsidRPr="005637E0">
        <w:rPr>
          <w:b/>
          <w:i/>
          <w:sz w:val="21"/>
          <w:szCs w:val="21"/>
        </w:rPr>
        <w:t>EpiPen</w:t>
      </w:r>
      <w:proofErr w:type="spellEnd"/>
      <w:r>
        <w:rPr>
          <w:b/>
          <w:i/>
          <w:sz w:val="21"/>
          <w:szCs w:val="21"/>
        </w:rPr>
        <w:t xml:space="preserve">, </w:t>
      </w:r>
      <w:proofErr w:type="spellStart"/>
      <w:r>
        <w:rPr>
          <w:b/>
          <w:i/>
          <w:sz w:val="21"/>
          <w:szCs w:val="21"/>
        </w:rPr>
        <w:t>Auvi</w:t>
      </w:r>
      <w:proofErr w:type="spellEnd"/>
      <w:r>
        <w:rPr>
          <w:b/>
          <w:i/>
          <w:sz w:val="21"/>
          <w:szCs w:val="21"/>
        </w:rPr>
        <w:t>-Q, etc.</w:t>
      </w:r>
      <w:r w:rsidRPr="005637E0">
        <w:rPr>
          <w:b/>
          <w:sz w:val="21"/>
          <w:szCs w:val="21"/>
        </w:rPr>
        <w:t>) injection, faculty must:</w:t>
      </w:r>
    </w:p>
    <w:p w:rsidR="0044645C" w:rsidRPr="005637E0" w:rsidRDefault="0044645C" w:rsidP="0044645C">
      <w:pPr>
        <w:pBdr>
          <w:top w:val="double" w:sz="4" w:space="1" w:color="auto"/>
          <w:left w:val="double" w:sz="4" w:space="4" w:color="auto"/>
          <w:bottom w:val="double" w:sz="4" w:space="1" w:color="auto"/>
          <w:right w:val="double" w:sz="4" w:space="4" w:color="auto"/>
        </w:pBdr>
        <w:ind w:right="-540"/>
        <w:rPr>
          <w:b/>
          <w:sz w:val="21"/>
          <w:szCs w:val="21"/>
        </w:rPr>
      </w:pPr>
      <w:r w:rsidRPr="005637E0">
        <w:rPr>
          <w:b/>
          <w:sz w:val="21"/>
          <w:szCs w:val="21"/>
        </w:rPr>
        <w:t xml:space="preserve">          *Call 911 for immediate transportation of the student to the nearest Emergency Room. Use land line if available.</w:t>
      </w:r>
    </w:p>
    <w:p w:rsidR="0044645C" w:rsidRPr="005637E0" w:rsidRDefault="0044645C" w:rsidP="0044645C">
      <w:pPr>
        <w:pBdr>
          <w:top w:val="double" w:sz="4" w:space="1" w:color="auto"/>
          <w:left w:val="double" w:sz="4" w:space="4" w:color="auto"/>
          <w:bottom w:val="double" w:sz="4" w:space="1" w:color="auto"/>
          <w:right w:val="double" w:sz="4" w:space="4" w:color="auto"/>
        </w:pBdr>
        <w:ind w:right="-540"/>
        <w:rPr>
          <w:b/>
          <w:sz w:val="21"/>
          <w:szCs w:val="21"/>
        </w:rPr>
      </w:pPr>
      <w:r w:rsidRPr="005637E0">
        <w:rPr>
          <w:b/>
          <w:sz w:val="21"/>
          <w:szCs w:val="21"/>
        </w:rPr>
        <w:t xml:space="preserve">        </w:t>
      </w:r>
      <w:r w:rsidR="00A9427B">
        <w:rPr>
          <w:b/>
          <w:sz w:val="21"/>
          <w:szCs w:val="21"/>
        </w:rPr>
        <w:t xml:space="preserve"> </w:t>
      </w:r>
      <w:r w:rsidRPr="005637E0">
        <w:rPr>
          <w:b/>
          <w:sz w:val="21"/>
          <w:szCs w:val="21"/>
        </w:rPr>
        <w:t xml:space="preserve"> *Notify parents and school.</w:t>
      </w:r>
    </w:p>
    <w:p w:rsidR="0044645C" w:rsidRPr="00E73B6F" w:rsidRDefault="0044645C" w:rsidP="0044645C">
      <w:pPr>
        <w:ind w:firstLine="720"/>
        <w:rPr>
          <w:sz w:val="21"/>
          <w:szCs w:val="21"/>
        </w:rPr>
      </w:pPr>
    </w:p>
    <w:p w:rsidR="0044645C" w:rsidRPr="00E73B6F" w:rsidRDefault="00A9427B" w:rsidP="0044645C">
      <w:pPr>
        <w:pStyle w:val="Footer"/>
        <w:rPr>
          <w:sz w:val="21"/>
          <w:szCs w:val="21"/>
        </w:rPr>
      </w:pPr>
      <w:proofErr w:type="gramStart"/>
      <w:r>
        <w:rPr>
          <w:rFonts w:ascii="Bliss" w:hAnsi="Bliss"/>
          <w:sz w:val="14"/>
          <w:szCs w:val="14"/>
        </w:rPr>
        <w:t>Rev. mb</w:t>
      </w:r>
      <w:r w:rsidR="0044645C" w:rsidRPr="00E73B6F">
        <w:rPr>
          <w:rFonts w:ascii="Bliss" w:hAnsi="Bliss"/>
          <w:sz w:val="14"/>
          <w:szCs w:val="14"/>
        </w:rPr>
        <w:t>03/14</w:t>
      </w:r>
      <w:r>
        <w:rPr>
          <w:rFonts w:ascii="Bliss" w:hAnsi="Bliss"/>
          <w:sz w:val="14"/>
          <w:szCs w:val="14"/>
        </w:rPr>
        <w:t>, 01/16</w:t>
      </w:r>
      <w:r w:rsidR="0044645C">
        <w:rPr>
          <w:rFonts w:ascii="Bliss" w:hAnsi="Bliss"/>
          <w:sz w:val="14"/>
          <w:szCs w:val="14"/>
        </w:rPr>
        <w:t xml:space="preserve">                                                                                                                                                                                                                               </w:t>
      </w:r>
      <w:r w:rsidR="0044645C" w:rsidRPr="00677483">
        <w:rPr>
          <w:rFonts w:ascii="Bliss" w:hAnsi="Bliss"/>
          <w:b/>
          <w:sz w:val="14"/>
          <w:szCs w:val="14"/>
        </w:rPr>
        <w:t>1.</w:t>
      </w:r>
      <w:proofErr w:type="gramEnd"/>
      <w:r w:rsidR="0044645C">
        <w:rPr>
          <w:rFonts w:ascii="Bliss" w:hAnsi="Bliss"/>
          <w:sz w:val="14"/>
          <w:szCs w:val="14"/>
        </w:rPr>
        <w:tab/>
      </w:r>
      <w:r w:rsidR="0044645C">
        <w:rPr>
          <w:rFonts w:ascii="Bliss" w:hAnsi="Bliss"/>
          <w:sz w:val="14"/>
          <w:szCs w:val="14"/>
        </w:rPr>
        <w:tab/>
      </w:r>
      <w:r w:rsidR="0044645C">
        <w:rPr>
          <w:rFonts w:ascii="Bliss" w:hAnsi="Bliss"/>
          <w:sz w:val="14"/>
          <w:szCs w:val="14"/>
        </w:rPr>
        <w:tab/>
        <w:t xml:space="preserve">                     </w:t>
      </w:r>
    </w:p>
    <w:p w:rsidR="0044645C" w:rsidRPr="00B8668A" w:rsidRDefault="0044645C" w:rsidP="0044645C">
      <w:pPr>
        <w:pStyle w:val="Default"/>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b/>
          <w:i/>
          <w:iCs/>
          <w:sz w:val="28"/>
          <w:szCs w:val="28"/>
        </w:rPr>
      </w:pPr>
      <w:r w:rsidRPr="00B8668A">
        <w:rPr>
          <w:rFonts w:ascii="Times New Roman" w:hAnsi="Times New Roman" w:cs="Times New Roman"/>
          <w:b/>
          <w:i/>
          <w:iCs/>
          <w:sz w:val="28"/>
          <w:szCs w:val="28"/>
        </w:rPr>
        <w:lastRenderedPageBreak/>
        <w:t>Field Trip</w:t>
      </w:r>
      <w:r>
        <w:rPr>
          <w:rFonts w:ascii="Times New Roman" w:hAnsi="Times New Roman" w:cs="Times New Roman"/>
          <w:b/>
          <w:i/>
          <w:iCs/>
          <w:sz w:val="28"/>
          <w:szCs w:val="28"/>
        </w:rPr>
        <w:t xml:space="preserve"> Planning</w:t>
      </w:r>
      <w:r w:rsidRPr="00B8668A">
        <w:rPr>
          <w:rFonts w:ascii="Times New Roman" w:hAnsi="Times New Roman" w:cs="Times New Roman"/>
          <w:b/>
          <w:i/>
          <w:iCs/>
          <w:sz w:val="28"/>
          <w:szCs w:val="28"/>
        </w:rPr>
        <w:t xml:space="preserve"> Questions to Consider for </w:t>
      </w:r>
      <w:r>
        <w:rPr>
          <w:rFonts w:ascii="Times New Roman" w:hAnsi="Times New Roman" w:cs="Times New Roman"/>
          <w:b/>
          <w:i/>
          <w:iCs/>
          <w:sz w:val="28"/>
          <w:szCs w:val="28"/>
        </w:rPr>
        <w:t xml:space="preserve">Students with </w:t>
      </w:r>
      <w:r w:rsidRPr="00B8668A">
        <w:rPr>
          <w:rFonts w:ascii="Times New Roman" w:hAnsi="Times New Roman" w:cs="Times New Roman"/>
          <w:b/>
          <w:i/>
          <w:iCs/>
          <w:sz w:val="28"/>
          <w:szCs w:val="28"/>
        </w:rPr>
        <w:t>Life-Threatening Allergies</w:t>
      </w:r>
    </w:p>
    <w:p w:rsidR="0044645C" w:rsidRPr="001B5AF4" w:rsidRDefault="0044645C" w:rsidP="0044645C">
      <w:pPr>
        <w:pStyle w:val="Default"/>
        <w:jc w:val="center"/>
        <w:rPr>
          <w:rFonts w:ascii="Times New Roman" w:hAnsi="Times New Roman" w:cs="Times New Roman"/>
          <w:i/>
          <w:iCs/>
          <w:sz w:val="28"/>
          <w:szCs w:val="28"/>
        </w:rPr>
      </w:pPr>
    </w:p>
    <w:p w:rsidR="0044645C" w:rsidRDefault="0044645C" w:rsidP="0044645C">
      <w:pPr>
        <w:pStyle w:val="Default"/>
        <w:rPr>
          <w:rFonts w:ascii="Times New Roman" w:hAnsi="Times New Roman" w:cs="Times New Roman"/>
        </w:rPr>
      </w:pPr>
      <w:r w:rsidRPr="00F51A3A">
        <w:rPr>
          <w:rFonts w:ascii="Times New Roman" w:hAnsi="Times New Roman" w:cs="Times New Roman"/>
          <w:i/>
          <w:iCs/>
        </w:rPr>
        <w:t xml:space="preserve"> </w:t>
      </w:r>
      <w:r w:rsidRPr="00F51A3A">
        <w:rPr>
          <w:rFonts w:ascii="Times New Roman" w:hAnsi="Times New Roman" w:cs="Times New Roman"/>
        </w:rPr>
        <w:t xml:space="preserve">1. </w:t>
      </w:r>
      <w:r w:rsidRPr="00354DD4">
        <w:rPr>
          <w:rFonts w:ascii="Times New Roman" w:hAnsi="Times New Roman" w:cs="Times New Roman"/>
          <w:b/>
        </w:rPr>
        <w:t>Do the parents want to be able to accompany the child on a field trip?</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sidRPr="00F51A3A">
        <w:rPr>
          <w:rFonts w:ascii="Times New Roman" w:hAnsi="Times New Roman" w:cs="Times New Roman"/>
        </w:rPr>
        <w:t xml:space="preserve"> 2. Is there any food</w:t>
      </w:r>
      <w:r>
        <w:rPr>
          <w:rFonts w:ascii="Times New Roman" w:hAnsi="Times New Roman" w:cs="Times New Roman"/>
        </w:rPr>
        <w:t xml:space="preserve"> used or</w:t>
      </w:r>
      <w:r w:rsidRPr="00F51A3A">
        <w:rPr>
          <w:rFonts w:ascii="Times New Roman" w:hAnsi="Times New Roman" w:cs="Times New Roman"/>
        </w:rPr>
        <w:t xml:space="preserve"> displayed at the site, what is it</w:t>
      </w:r>
      <w:r>
        <w:rPr>
          <w:rFonts w:ascii="Times New Roman" w:hAnsi="Times New Roman" w:cs="Times New Roman"/>
        </w:rPr>
        <w:t xml:space="preserve"> and how is it used</w:t>
      </w:r>
      <w:r w:rsidRPr="00F51A3A">
        <w:rPr>
          <w:rFonts w:ascii="Times New Roman" w:hAnsi="Times New Roman" w:cs="Times New Roman"/>
        </w:rPr>
        <w:t xml:space="preserve">? Will the </w:t>
      </w:r>
      <w:r>
        <w:rPr>
          <w:rFonts w:ascii="Times New Roman" w:hAnsi="Times New Roman" w:cs="Times New Roman"/>
        </w:rPr>
        <w:t>students</w:t>
      </w:r>
      <w:r w:rsidRPr="00F51A3A">
        <w:rPr>
          <w:rFonts w:ascii="Times New Roman" w:hAnsi="Times New Roman" w:cs="Times New Roman"/>
        </w:rPr>
        <w:t xml:space="preserve"> on the </w:t>
      </w:r>
    </w:p>
    <w:p w:rsidR="0044645C" w:rsidRDefault="0044645C" w:rsidP="0044645C">
      <w:pPr>
        <w:pStyle w:val="Default"/>
        <w:rPr>
          <w:rFonts w:ascii="Times New Roman" w:hAnsi="Times New Roman" w:cs="Times New Roman"/>
        </w:rPr>
      </w:pPr>
      <w:r>
        <w:rPr>
          <w:rFonts w:ascii="Times New Roman" w:hAnsi="Times New Roman" w:cs="Times New Roman"/>
        </w:rPr>
        <w:t xml:space="preserve">     </w:t>
      </w:r>
      <w:proofErr w:type="gramStart"/>
      <w:r w:rsidRPr="00F51A3A">
        <w:rPr>
          <w:rFonts w:ascii="Times New Roman" w:hAnsi="Times New Roman" w:cs="Times New Roman"/>
        </w:rPr>
        <w:t>field</w:t>
      </w:r>
      <w:proofErr w:type="gramEnd"/>
      <w:r w:rsidRPr="00F51A3A">
        <w:rPr>
          <w:rFonts w:ascii="Times New Roman" w:hAnsi="Times New Roman" w:cs="Times New Roman"/>
        </w:rPr>
        <w:t xml:space="preserve"> trip be touching any type of food, and what is it?</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 xml:space="preserve"> 3</w:t>
      </w:r>
      <w:r w:rsidRPr="00F51A3A">
        <w:rPr>
          <w:rFonts w:ascii="Times New Roman" w:hAnsi="Times New Roman" w:cs="Times New Roman"/>
        </w:rPr>
        <w:t>. Are there any hands-on activities that involve food, and what is it?</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 xml:space="preserve"> 4</w:t>
      </w:r>
      <w:r w:rsidRPr="00F51A3A">
        <w:rPr>
          <w:rFonts w:ascii="Times New Roman" w:hAnsi="Times New Roman" w:cs="Times New Roman"/>
        </w:rPr>
        <w:t>. Will any one at the field trip destination be distributing any food or beverage, and what is it?</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 xml:space="preserve"> 5</w:t>
      </w:r>
      <w:r w:rsidRPr="00F51A3A">
        <w:rPr>
          <w:rFonts w:ascii="Times New Roman" w:hAnsi="Times New Roman" w:cs="Times New Roman"/>
        </w:rPr>
        <w:t xml:space="preserve">. Which adult will </w:t>
      </w:r>
      <w:r>
        <w:rPr>
          <w:rFonts w:ascii="Times New Roman" w:hAnsi="Times New Roman" w:cs="Times New Roman"/>
        </w:rPr>
        <w:t>chaperone</w:t>
      </w:r>
      <w:r w:rsidRPr="00F51A3A">
        <w:rPr>
          <w:rFonts w:ascii="Times New Roman" w:hAnsi="Times New Roman" w:cs="Times New Roman"/>
        </w:rPr>
        <w:t xml:space="preserve"> the </w:t>
      </w:r>
      <w:r>
        <w:rPr>
          <w:rFonts w:ascii="Times New Roman" w:hAnsi="Times New Roman" w:cs="Times New Roman"/>
        </w:rPr>
        <w:t>student</w:t>
      </w:r>
      <w:r w:rsidRPr="00F51A3A">
        <w:rPr>
          <w:rFonts w:ascii="Times New Roman" w:hAnsi="Times New Roman" w:cs="Times New Roman"/>
        </w:rPr>
        <w:t xml:space="preserve"> with food allergy while s</w:t>
      </w:r>
      <w:r>
        <w:rPr>
          <w:rFonts w:ascii="Times New Roman" w:hAnsi="Times New Roman" w:cs="Times New Roman"/>
        </w:rPr>
        <w:t>he</w:t>
      </w:r>
      <w:r w:rsidRPr="00F51A3A">
        <w:rPr>
          <w:rFonts w:ascii="Times New Roman" w:hAnsi="Times New Roman" w:cs="Times New Roman"/>
        </w:rPr>
        <w:t xml:space="preserve">/he is washing his or her </w:t>
      </w:r>
    </w:p>
    <w:p w:rsidR="0044645C" w:rsidRDefault="0044645C" w:rsidP="0044645C">
      <w:pPr>
        <w:pStyle w:val="Default"/>
        <w:rPr>
          <w:rFonts w:ascii="Times New Roman" w:hAnsi="Times New Roman" w:cs="Times New Roman"/>
        </w:rPr>
      </w:pPr>
      <w:r>
        <w:rPr>
          <w:rFonts w:ascii="Times New Roman" w:hAnsi="Times New Roman" w:cs="Times New Roman"/>
        </w:rPr>
        <w:t xml:space="preserve">      </w:t>
      </w:r>
      <w:proofErr w:type="gramStart"/>
      <w:r w:rsidRPr="00F51A3A">
        <w:rPr>
          <w:rFonts w:ascii="Times New Roman" w:hAnsi="Times New Roman" w:cs="Times New Roman"/>
        </w:rPr>
        <w:t>hands</w:t>
      </w:r>
      <w:proofErr w:type="gramEnd"/>
      <w:r w:rsidRPr="00F51A3A">
        <w:rPr>
          <w:rFonts w:ascii="Times New Roman" w:hAnsi="Times New Roman" w:cs="Times New Roman"/>
        </w:rPr>
        <w:t xml:space="preserve"> </w:t>
      </w:r>
      <w:r>
        <w:rPr>
          <w:rFonts w:ascii="Times New Roman" w:hAnsi="Times New Roman" w:cs="Times New Roman"/>
        </w:rPr>
        <w:t>before snack/lunch?</w:t>
      </w:r>
      <w:r w:rsidRPr="00F51A3A">
        <w:rPr>
          <w:rFonts w:ascii="Times New Roman" w:hAnsi="Times New Roman" w:cs="Times New Roman"/>
        </w:rPr>
        <w:t xml:space="preserve"> </w:t>
      </w:r>
      <w:r>
        <w:rPr>
          <w:rFonts w:ascii="Times New Roman" w:hAnsi="Times New Roman" w:cs="Times New Roman"/>
        </w:rPr>
        <w:t>Are wipes needed?</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 xml:space="preserve"> 6</w:t>
      </w:r>
      <w:r w:rsidRPr="00F51A3A">
        <w:rPr>
          <w:rFonts w:ascii="Times New Roman" w:hAnsi="Times New Roman" w:cs="Times New Roman"/>
        </w:rPr>
        <w:t>. How will snack/lunches be stored on the bus ride to the field</w:t>
      </w:r>
      <w:r w:rsidR="008B5160">
        <w:rPr>
          <w:rFonts w:ascii="Times New Roman" w:hAnsi="Times New Roman" w:cs="Times New Roman"/>
        </w:rPr>
        <w:t xml:space="preserve"> </w:t>
      </w:r>
      <w:bookmarkStart w:id="0" w:name="_GoBack"/>
      <w:bookmarkEnd w:id="0"/>
      <w:r w:rsidRPr="00F51A3A">
        <w:rPr>
          <w:rFonts w:ascii="Times New Roman" w:hAnsi="Times New Roman" w:cs="Times New Roman"/>
        </w:rPr>
        <w:t>trip destination?</w:t>
      </w:r>
      <w:r w:rsidRPr="00756D89">
        <w:rPr>
          <w:rFonts w:ascii="Times New Roman" w:hAnsi="Times New Roman" w:cs="Times New Roman"/>
        </w:rPr>
        <w:t xml:space="preserve"> </w:t>
      </w:r>
      <w:r w:rsidRPr="00F51A3A">
        <w:rPr>
          <w:rFonts w:ascii="Times New Roman" w:hAnsi="Times New Roman" w:cs="Times New Roman"/>
        </w:rPr>
        <w:t xml:space="preserve">What steps will be </w:t>
      </w:r>
    </w:p>
    <w:p w:rsidR="0044645C" w:rsidRDefault="0044645C" w:rsidP="0044645C">
      <w:pPr>
        <w:pStyle w:val="Default"/>
        <w:rPr>
          <w:rFonts w:ascii="Times New Roman" w:hAnsi="Times New Roman" w:cs="Times New Roman"/>
        </w:rPr>
      </w:pPr>
      <w:r>
        <w:rPr>
          <w:rFonts w:ascii="Times New Roman" w:hAnsi="Times New Roman" w:cs="Times New Roman"/>
        </w:rPr>
        <w:t xml:space="preserve">     </w:t>
      </w:r>
      <w:proofErr w:type="gramStart"/>
      <w:r w:rsidRPr="00F51A3A">
        <w:rPr>
          <w:rFonts w:ascii="Times New Roman" w:hAnsi="Times New Roman" w:cs="Times New Roman"/>
        </w:rPr>
        <w:t>taken</w:t>
      </w:r>
      <w:proofErr w:type="gramEnd"/>
      <w:r w:rsidRPr="00F51A3A">
        <w:rPr>
          <w:rFonts w:ascii="Times New Roman" w:hAnsi="Times New Roman" w:cs="Times New Roman"/>
        </w:rPr>
        <w:t xml:space="preserve"> to keep the child’s lunch/snack separate from the others?</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 xml:space="preserve"> 7</w:t>
      </w:r>
      <w:r w:rsidRPr="00F51A3A">
        <w:rPr>
          <w:rFonts w:ascii="Times New Roman" w:hAnsi="Times New Roman" w:cs="Times New Roman"/>
        </w:rPr>
        <w:t xml:space="preserve">. Which adult will be responsible for storing and distributing the </w:t>
      </w:r>
      <w:r>
        <w:rPr>
          <w:rFonts w:ascii="Times New Roman" w:hAnsi="Times New Roman" w:cs="Times New Roman"/>
        </w:rPr>
        <w:t>students</w:t>
      </w:r>
      <w:r w:rsidRPr="00F51A3A">
        <w:rPr>
          <w:rFonts w:ascii="Times New Roman" w:hAnsi="Times New Roman" w:cs="Times New Roman"/>
        </w:rPr>
        <w:t>’ snack/lunches</w:t>
      </w:r>
      <w:r>
        <w:rPr>
          <w:rFonts w:ascii="Times New Roman" w:hAnsi="Times New Roman" w:cs="Times New Roman"/>
        </w:rPr>
        <w:t xml:space="preserve"> (if any)</w:t>
      </w:r>
      <w:r w:rsidRPr="00F51A3A">
        <w:rPr>
          <w:rFonts w:ascii="Times New Roman" w:hAnsi="Times New Roman" w:cs="Times New Roman"/>
        </w:rPr>
        <w:t>?</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8</w:t>
      </w:r>
      <w:r w:rsidRPr="00F51A3A">
        <w:rPr>
          <w:rFonts w:ascii="Times New Roman" w:hAnsi="Times New Roman" w:cs="Times New Roman"/>
        </w:rPr>
        <w:t xml:space="preserve">. Where will </w:t>
      </w:r>
      <w:r>
        <w:rPr>
          <w:rFonts w:ascii="Times New Roman" w:hAnsi="Times New Roman" w:cs="Times New Roman"/>
        </w:rPr>
        <w:t>students</w:t>
      </w:r>
      <w:r w:rsidRPr="00F51A3A">
        <w:rPr>
          <w:rFonts w:ascii="Times New Roman" w:hAnsi="Times New Roman" w:cs="Times New Roman"/>
        </w:rPr>
        <w:t xml:space="preserve"> eat snack</w:t>
      </w:r>
      <w:r>
        <w:rPr>
          <w:rFonts w:ascii="Times New Roman" w:hAnsi="Times New Roman" w:cs="Times New Roman"/>
        </w:rPr>
        <w:t>/lunch</w:t>
      </w:r>
      <w:r w:rsidRPr="00F51A3A">
        <w:rPr>
          <w:rFonts w:ascii="Times New Roman" w:hAnsi="Times New Roman" w:cs="Times New Roman"/>
        </w:rPr>
        <w:t xml:space="preserve">? Are the tables where the </w:t>
      </w:r>
      <w:r>
        <w:rPr>
          <w:rFonts w:ascii="Times New Roman" w:hAnsi="Times New Roman" w:cs="Times New Roman"/>
        </w:rPr>
        <w:t>students</w:t>
      </w:r>
      <w:r w:rsidRPr="00F51A3A">
        <w:rPr>
          <w:rFonts w:ascii="Times New Roman" w:hAnsi="Times New Roman" w:cs="Times New Roman"/>
        </w:rPr>
        <w:t xml:space="preserve"> eat able to be </w:t>
      </w:r>
      <w:proofErr w:type="gramStart"/>
      <w:r w:rsidRPr="00F51A3A">
        <w:rPr>
          <w:rFonts w:ascii="Times New Roman" w:hAnsi="Times New Roman" w:cs="Times New Roman"/>
        </w:rPr>
        <w:t>adequately</w:t>
      </w:r>
      <w:proofErr w:type="gramEnd"/>
      <w:r w:rsidRPr="00F51A3A">
        <w:rPr>
          <w:rFonts w:ascii="Times New Roman" w:hAnsi="Times New Roman" w:cs="Times New Roman"/>
        </w:rPr>
        <w:t xml:space="preserve"> </w:t>
      </w:r>
    </w:p>
    <w:p w:rsidR="0044645C" w:rsidRDefault="0044645C" w:rsidP="0044645C">
      <w:pPr>
        <w:pStyle w:val="Default"/>
        <w:rPr>
          <w:rFonts w:ascii="Times New Roman" w:hAnsi="Times New Roman" w:cs="Times New Roman"/>
        </w:rPr>
      </w:pPr>
      <w:r>
        <w:rPr>
          <w:rFonts w:ascii="Times New Roman" w:hAnsi="Times New Roman" w:cs="Times New Roman"/>
        </w:rPr>
        <w:t xml:space="preserve">    </w:t>
      </w:r>
      <w:proofErr w:type="gramStart"/>
      <w:r w:rsidRPr="00F51A3A">
        <w:rPr>
          <w:rFonts w:ascii="Times New Roman" w:hAnsi="Times New Roman" w:cs="Times New Roman"/>
        </w:rPr>
        <w:t>washed</w:t>
      </w:r>
      <w:proofErr w:type="gramEnd"/>
      <w:r w:rsidRPr="00F51A3A">
        <w:rPr>
          <w:rFonts w:ascii="Times New Roman" w:hAnsi="Times New Roman" w:cs="Times New Roman"/>
        </w:rPr>
        <w:t xml:space="preserve"> with soap and water (and by whom?) or do they need plastic tablecloths?</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9</w:t>
      </w:r>
      <w:r w:rsidRPr="00F51A3A">
        <w:rPr>
          <w:rFonts w:ascii="Times New Roman" w:hAnsi="Times New Roman" w:cs="Times New Roman"/>
        </w:rPr>
        <w:t xml:space="preserve">. Which trained adult will be in charge of the child’s snack/lunch </w:t>
      </w:r>
      <w:proofErr w:type="gramStart"/>
      <w:r w:rsidRPr="00F51A3A">
        <w:rPr>
          <w:rFonts w:ascii="Times New Roman" w:hAnsi="Times New Roman" w:cs="Times New Roman"/>
        </w:rPr>
        <w:t>who</w:t>
      </w:r>
      <w:proofErr w:type="gramEnd"/>
      <w:r w:rsidRPr="00F51A3A">
        <w:rPr>
          <w:rFonts w:ascii="Times New Roman" w:hAnsi="Times New Roman" w:cs="Times New Roman"/>
        </w:rPr>
        <w:t xml:space="preserve"> has </w:t>
      </w:r>
      <w:r>
        <w:rPr>
          <w:rFonts w:ascii="Times New Roman" w:hAnsi="Times New Roman" w:cs="Times New Roman"/>
        </w:rPr>
        <w:t xml:space="preserve">a </w:t>
      </w:r>
      <w:r w:rsidRPr="00F51A3A">
        <w:rPr>
          <w:rFonts w:ascii="Times New Roman" w:hAnsi="Times New Roman" w:cs="Times New Roman"/>
        </w:rPr>
        <w:t>food allergy</w:t>
      </w:r>
      <w:r>
        <w:rPr>
          <w:rFonts w:ascii="Times New Roman" w:hAnsi="Times New Roman" w:cs="Times New Roman"/>
        </w:rPr>
        <w:t xml:space="preserve"> (elementary)</w:t>
      </w:r>
      <w:r w:rsidRPr="00F51A3A">
        <w:rPr>
          <w:rFonts w:ascii="Times New Roman" w:hAnsi="Times New Roman" w:cs="Times New Roman"/>
        </w:rPr>
        <w:t>?</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sidRPr="00F51A3A">
        <w:rPr>
          <w:rFonts w:ascii="Times New Roman" w:hAnsi="Times New Roman" w:cs="Times New Roman"/>
        </w:rPr>
        <w:t>1</w:t>
      </w:r>
      <w:r>
        <w:rPr>
          <w:rFonts w:ascii="Times New Roman" w:hAnsi="Times New Roman" w:cs="Times New Roman"/>
        </w:rPr>
        <w:t>0</w:t>
      </w:r>
      <w:r w:rsidRPr="00F51A3A">
        <w:rPr>
          <w:rFonts w:ascii="Times New Roman" w:hAnsi="Times New Roman" w:cs="Times New Roman"/>
        </w:rPr>
        <w:t>. Will the teacher in charge</w:t>
      </w:r>
      <w:r>
        <w:rPr>
          <w:rFonts w:ascii="Times New Roman" w:hAnsi="Times New Roman" w:cs="Times New Roman"/>
        </w:rPr>
        <w:t xml:space="preserve"> (</w:t>
      </w:r>
      <w:r w:rsidRPr="00354DD4">
        <w:rPr>
          <w:rFonts w:ascii="Times New Roman" w:hAnsi="Times New Roman" w:cs="Times New Roman"/>
          <w:b/>
        </w:rPr>
        <w:t>with parental permission</w:t>
      </w:r>
      <w:r>
        <w:rPr>
          <w:rFonts w:ascii="Times New Roman" w:hAnsi="Times New Roman" w:cs="Times New Roman"/>
        </w:rPr>
        <w:t>) discuss with teachers/</w:t>
      </w:r>
      <w:r w:rsidRPr="00F51A3A">
        <w:rPr>
          <w:rFonts w:ascii="Times New Roman" w:hAnsi="Times New Roman" w:cs="Times New Roman"/>
        </w:rPr>
        <w:t>chaperones</w:t>
      </w:r>
      <w:r>
        <w:rPr>
          <w:rFonts w:ascii="Times New Roman" w:hAnsi="Times New Roman" w:cs="Times New Roman"/>
        </w:rPr>
        <w:t xml:space="preserve"> responsible </w:t>
      </w:r>
    </w:p>
    <w:p w:rsidR="0044645C" w:rsidRDefault="0044645C" w:rsidP="0044645C">
      <w:pPr>
        <w:pStyle w:val="Defaul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for</w:t>
      </w:r>
      <w:proofErr w:type="gramEnd"/>
      <w:r>
        <w:rPr>
          <w:rFonts w:ascii="Times New Roman" w:hAnsi="Times New Roman" w:cs="Times New Roman"/>
        </w:rPr>
        <w:t xml:space="preserve"> the child</w:t>
      </w:r>
      <w:r w:rsidRPr="00F51A3A">
        <w:rPr>
          <w:rFonts w:ascii="Times New Roman" w:hAnsi="Times New Roman" w:cs="Times New Roman"/>
        </w:rPr>
        <w:t>, that under no circumstances is the child to be allowed to eat</w:t>
      </w:r>
      <w:r>
        <w:rPr>
          <w:rFonts w:ascii="Times New Roman" w:hAnsi="Times New Roman" w:cs="Times New Roman"/>
        </w:rPr>
        <w:t>,</w:t>
      </w:r>
      <w:r w:rsidRPr="00F51A3A">
        <w:rPr>
          <w:rFonts w:ascii="Times New Roman" w:hAnsi="Times New Roman" w:cs="Times New Roman"/>
        </w:rPr>
        <w:t xml:space="preserve"> touch or </w:t>
      </w:r>
      <w:r>
        <w:rPr>
          <w:rFonts w:ascii="Times New Roman" w:hAnsi="Times New Roman" w:cs="Times New Roman"/>
        </w:rPr>
        <w:t xml:space="preserve">be </w:t>
      </w:r>
      <w:r w:rsidRPr="00F51A3A">
        <w:rPr>
          <w:rFonts w:ascii="Times New Roman" w:hAnsi="Times New Roman" w:cs="Times New Roman"/>
        </w:rPr>
        <w:t xml:space="preserve">given any </w:t>
      </w:r>
    </w:p>
    <w:p w:rsidR="0044645C" w:rsidRDefault="0044645C" w:rsidP="0044645C">
      <w:pPr>
        <w:pStyle w:val="Default"/>
        <w:rPr>
          <w:rFonts w:ascii="Times New Roman" w:hAnsi="Times New Roman" w:cs="Times New Roman"/>
        </w:rPr>
      </w:pPr>
      <w:r>
        <w:rPr>
          <w:rFonts w:ascii="Times New Roman" w:hAnsi="Times New Roman" w:cs="Times New Roman"/>
        </w:rPr>
        <w:t xml:space="preserve">      </w:t>
      </w:r>
      <w:proofErr w:type="gramStart"/>
      <w:r w:rsidRPr="00F51A3A">
        <w:rPr>
          <w:rFonts w:ascii="Times New Roman" w:hAnsi="Times New Roman" w:cs="Times New Roman"/>
        </w:rPr>
        <w:t>food</w:t>
      </w:r>
      <w:proofErr w:type="gramEnd"/>
      <w:r w:rsidRPr="00F51A3A">
        <w:rPr>
          <w:rFonts w:ascii="Times New Roman" w:hAnsi="Times New Roman" w:cs="Times New Roman"/>
        </w:rPr>
        <w:t xml:space="preserve"> or drink </w:t>
      </w:r>
      <w:r>
        <w:rPr>
          <w:rFonts w:ascii="Times New Roman" w:hAnsi="Times New Roman" w:cs="Times New Roman"/>
        </w:rPr>
        <w:t>unless approved by parent/legal guardian</w:t>
      </w:r>
      <w:r w:rsidRPr="00F51A3A">
        <w:rPr>
          <w:rFonts w:ascii="Times New Roman" w:hAnsi="Times New Roman" w:cs="Times New Roman"/>
        </w:rPr>
        <w:t>?</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11</w:t>
      </w:r>
      <w:r w:rsidRPr="00F51A3A">
        <w:rPr>
          <w:rFonts w:ascii="Times New Roman" w:hAnsi="Times New Roman" w:cs="Times New Roman"/>
        </w:rPr>
        <w:t xml:space="preserve">. </w:t>
      </w:r>
      <w:r>
        <w:rPr>
          <w:rFonts w:ascii="Times New Roman" w:hAnsi="Times New Roman" w:cs="Times New Roman"/>
        </w:rPr>
        <w:t xml:space="preserve"> </w:t>
      </w:r>
      <w:r w:rsidRPr="00F51A3A">
        <w:rPr>
          <w:rFonts w:ascii="Times New Roman" w:hAnsi="Times New Roman" w:cs="Times New Roman"/>
        </w:rPr>
        <w:t xml:space="preserve">Will the </w:t>
      </w:r>
      <w:proofErr w:type="spellStart"/>
      <w:r w:rsidRPr="00F51A3A">
        <w:rPr>
          <w:rFonts w:ascii="Times New Roman" w:hAnsi="Times New Roman" w:cs="Times New Roman"/>
        </w:rPr>
        <w:t>EpiP</w:t>
      </w:r>
      <w:r>
        <w:rPr>
          <w:rFonts w:ascii="Times New Roman" w:hAnsi="Times New Roman" w:cs="Times New Roman"/>
        </w:rPr>
        <w:t>en</w:t>
      </w:r>
      <w:proofErr w:type="spellEnd"/>
      <w:r>
        <w:rPr>
          <w:rFonts w:ascii="Times New Roman" w:hAnsi="Times New Roman" w:cs="Times New Roman"/>
        </w:rPr>
        <w:t xml:space="preserve"> and care plans</w:t>
      </w:r>
      <w:r w:rsidRPr="00F51A3A">
        <w:rPr>
          <w:rFonts w:ascii="Times New Roman" w:hAnsi="Times New Roman" w:cs="Times New Roman"/>
        </w:rPr>
        <w:t xml:space="preserve"> be with the </w:t>
      </w:r>
      <w:r>
        <w:rPr>
          <w:rFonts w:ascii="Times New Roman" w:hAnsi="Times New Roman" w:cs="Times New Roman"/>
        </w:rPr>
        <w:t>student</w:t>
      </w:r>
      <w:r w:rsidRPr="00F51A3A">
        <w:rPr>
          <w:rFonts w:ascii="Times New Roman" w:hAnsi="Times New Roman" w:cs="Times New Roman"/>
        </w:rPr>
        <w:t xml:space="preserve"> on </w:t>
      </w:r>
      <w:r w:rsidRPr="0064758F">
        <w:rPr>
          <w:rFonts w:ascii="Times New Roman" w:hAnsi="Times New Roman" w:cs="Times New Roman"/>
          <w:b/>
        </w:rPr>
        <w:t>all</w:t>
      </w:r>
      <w:r w:rsidRPr="00F51A3A">
        <w:rPr>
          <w:rFonts w:ascii="Times New Roman" w:hAnsi="Times New Roman" w:cs="Times New Roman"/>
        </w:rPr>
        <w:t xml:space="preserve"> field</w:t>
      </w:r>
      <w:r>
        <w:rPr>
          <w:rFonts w:ascii="Times New Roman" w:hAnsi="Times New Roman" w:cs="Times New Roman"/>
        </w:rPr>
        <w:t xml:space="preserve"> </w:t>
      </w:r>
      <w:r w:rsidRPr="00F51A3A">
        <w:rPr>
          <w:rFonts w:ascii="Times New Roman" w:hAnsi="Times New Roman" w:cs="Times New Roman"/>
        </w:rPr>
        <w:t>trips, both long and short</w:t>
      </w:r>
      <w:r>
        <w:rPr>
          <w:rFonts w:ascii="Times New Roman" w:hAnsi="Times New Roman" w:cs="Times New Roman"/>
        </w:rPr>
        <w:t xml:space="preserve">, that </w:t>
      </w:r>
      <w:proofErr w:type="gramStart"/>
      <w:r>
        <w:rPr>
          <w:rFonts w:ascii="Times New Roman" w:hAnsi="Times New Roman" w:cs="Times New Roman"/>
        </w:rPr>
        <w:t>leave</w:t>
      </w:r>
      <w:proofErr w:type="gramEnd"/>
      <w:r>
        <w:rPr>
          <w:rFonts w:ascii="Times New Roman" w:hAnsi="Times New Roman" w:cs="Times New Roman"/>
        </w:rPr>
        <w:t xml:space="preserve"> </w:t>
      </w:r>
    </w:p>
    <w:p w:rsidR="0044645C" w:rsidRDefault="0044645C" w:rsidP="0044645C">
      <w:pPr>
        <w:pStyle w:val="Defaul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school</w:t>
      </w:r>
      <w:proofErr w:type="gramEnd"/>
      <w:r>
        <w:rPr>
          <w:rFonts w:ascii="Times New Roman" w:hAnsi="Times New Roman" w:cs="Times New Roman"/>
        </w:rPr>
        <w:t xml:space="preserve"> grounds</w:t>
      </w:r>
      <w:r w:rsidRPr="00F51A3A">
        <w:rPr>
          <w:rFonts w:ascii="Times New Roman" w:hAnsi="Times New Roman" w:cs="Times New Roman"/>
        </w:rPr>
        <w:t>?</w:t>
      </w:r>
    </w:p>
    <w:p w:rsidR="0044645C"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12</w:t>
      </w:r>
      <w:r w:rsidRPr="00F51A3A">
        <w:rPr>
          <w:rFonts w:ascii="Times New Roman" w:hAnsi="Times New Roman" w:cs="Times New Roman"/>
        </w:rPr>
        <w:t xml:space="preserve">. </w:t>
      </w:r>
      <w:r>
        <w:rPr>
          <w:rFonts w:ascii="Times New Roman" w:hAnsi="Times New Roman" w:cs="Times New Roman"/>
        </w:rPr>
        <w:t>Will</w:t>
      </w:r>
      <w:r w:rsidRPr="00F51A3A">
        <w:rPr>
          <w:rFonts w:ascii="Times New Roman" w:hAnsi="Times New Roman" w:cs="Times New Roman"/>
        </w:rPr>
        <w:t xml:space="preserve"> the </w:t>
      </w:r>
      <w:r>
        <w:rPr>
          <w:rFonts w:ascii="Times New Roman" w:hAnsi="Times New Roman" w:cs="Times New Roman"/>
        </w:rPr>
        <w:t>student’s</w:t>
      </w:r>
      <w:r w:rsidRPr="00F51A3A">
        <w:rPr>
          <w:rFonts w:ascii="Times New Roman" w:hAnsi="Times New Roman" w:cs="Times New Roman"/>
        </w:rPr>
        <w:t xml:space="preserve"> regular classroom teacher be his or her </w:t>
      </w:r>
      <w:r>
        <w:rPr>
          <w:rFonts w:ascii="Times New Roman" w:hAnsi="Times New Roman" w:cs="Times New Roman"/>
        </w:rPr>
        <w:t xml:space="preserve">chaperone </w:t>
      </w:r>
      <w:r w:rsidRPr="00F51A3A">
        <w:rPr>
          <w:rFonts w:ascii="Times New Roman" w:hAnsi="Times New Roman" w:cs="Times New Roman"/>
        </w:rPr>
        <w:t>on a field trip</w:t>
      </w:r>
      <w:r>
        <w:rPr>
          <w:rFonts w:ascii="Times New Roman" w:hAnsi="Times New Roman" w:cs="Times New Roman"/>
        </w:rPr>
        <w:t xml:space="preserve"> and carry the</w:t>
      </w:r>
      <w:r w:rsidRPr="00A520F9">
        <w:rPr>
          <w:rFonts w:ascii="Times New Roman" w:hAnsi="Times New Roman" w:cs="Times New Roman"/>
        </w:rPr>
        <w:t xml:space="preserve"> </w:t>
      </w:r>
    </w:p>
    <w:p w:rsidR="0044645C" w:rsidRDefault="0044645C" w:rsidP="0044645C">
      <w:pPr>
        <w:pStyle w:val="Defaul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medications</w:t>
      </w:r>
      <w:proofErr w:type="gramEnd"/>
      <w:r>
        <w:rPr>
          <w:rFonts w:ascii="Times New Roman" w:hAnsi="Times New Roman" w:cs="Times New Roman"/>
        </w:rPr>
        <w:t xml:space="preserve"> in a secure manner</w:t>
      </w:r>
      <w:r w:rsidRPr="00F51A3A">
        <w:rPr>
          <w:rFonts w:ascii="Times New Roman" w:hAnsi="Times New Roman" w:cs="Times New Roman"/>
        </w:rPr>
        <w:t>?</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13</w:t>
      </w:r>
      <w:r w:rsidRPr="00F51A3A">
        <w:rPr>
          <w:rFonts w:ascii="Times New Roman" w:hAnsi="Times New Roman" w:cs="Times New Roman"/>
        </w:rPr>
        <w:t xml:space="preserve">. Will </w:t>
      </w:r>
      <w:r>
        <w:rPr>
          <w:rFonts w:ascii="Times New Roman" w:hAnsi="Times New Roman" w:cs="Times New Roman"/>
        </w:rPr>
        <w:t>the</w:t>
      </w:r>
      <w:r w:rsidRPr="00F51A3A">
        <w:rPr>
          <w:rFonts w:ascii="Times New Roman" w:hAnsi="Times New Roman" w:cs="Times New Roman"/>
        </w:rPr>
        <w:t xml:space="preserve"> teachers review the Emergency </w:t>
      </w:r>
      <w:r>
        <w:rPr>
          <w:rFonts w:ascii="Times New Roman" w:hAnsi="Times New Roman" w:cs="Times New Roman"/>
        </w:rPr>
        <w:t>Care Plans</w:t>
      </w:r>
      <w:r w:rsidRPr="00F51A3A">
        <w:rPr>
          <w:rFonts w:ascii="Times New Roman" w:hAnsi="Times New Roman" w:cs="Times New Roman"/>
        </w:rPr>
        <w:t xml:space="preserve"> </w:t>
      </w:r>
      <w:r w:rsidRPr="00354DD4">
        <w:rPr>
          <w:rFonts w:ascii="Times New Roman" w:hAnsi="Times New Roman" w:cs="Times New Roman"/>
          <w:b/>
        </w:rPr>
        <w:t>prior</w:t>
      </w:r>
      <w:r w:rsidRPr="00F51A3A">
        <w:rPr>
          <w:rFonts w:ascii="Times New Roman" w:hAnsi="Times New Roman" w:cs="Times New Roman"/>
        </w:rPr>
        <w:t xml:space="preserve"> to the field trip? </w:t>
      </w:r>
    </w:p>
    <w:p w:rsidR="0044645C" w:rsidRPr="00F51A3A"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 xml:space="preserve">14. Who will monitor any gift shop </w:t>
      </w:r>
      <w:r w:rsidRPr="0064758F">
        <w:rPr>
          <w:rFonts w:ascii="Times New Roman" w:hAnsi="Times New Roman" w:cs="Times New Roman"/>
          <w:b/>
        </w:rPr>
        <w:t>food</w:t>
      </w:r>
      <w:r>
        <w:rPr>
          <w:rFonts w:ascii="Times New Roman" w:hAnsi="Times New Roman" w:cs="Times New Roman"/>
        </w:rPr>
        <w:t xml:space="preserve"> purchase of these students (discuss with parent prior to trip)? </w:t>
      </w:r>
    </w:p>
    <w:p w:rsidR="0044645C" w:rsidRPr="00F51A3A" w:rsidRDefault="0044645C" w:rsidP="0044645C">
      <w:pPr>
        <w:pStyle w:val="Default"/>
        <w:rPr>
          <w:rFonts w:ascii="Times New Roman" w:hAnsi="Times New Roman" w:cs="Times New Roman"/>
        </w:rPr>
      </w:pPr>
      <w:r w:rsidRPr="00F51A3A">
        <w:rPr>
          <w:rFonts w:ascii="Times New Roman" w:hAnsi="Times New Roman" w:cs="Times New Roman"/>
        </w:rPr>
        <w:t xml:space="preserve"> </w:t>
      </w:r>
    </w:p>
    <w:p w:rsidR="0044645C" w:rsidRDefault="0044645C" w:rsidP="0044645C">
      <w:pPr>
        <w:pStyle w:val="Default"/>
        <w:rPr>
          <w:rFonts w:ascii="Times New Roman" w:hAnsi="Times New Roman" w:cs="Times New Roman"/>
        </w:rPr>
      </w:pPr>
      <w:r>
        <w:rPr>
          <w:rFonts w:ascii="Times New Roman" w:hAnsi="Times New Roman" w:cs="Times New Roman"/>
        </w:rPr>
        <w:t>15</w:t>
      </w:r>
      <w:r w:rsidRPr="00F51A3A">
        <w:rPr>
          <w:rFonts w:ascii="Times New Roman" w:hAnsi="Times New Roman" w:cs="Times New Roman"/>
        </w:rPr>
        <w:t xml:space="preserve">. How would the teacher contact 911? </w:t>
      </w:r>
    </w:p>
    <w:p w:rsidR="0044645C"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 xml:space="preserve">16. </w:t>
      </w:r>
      <w:r w:rsidRPr="00F51A3A">
        <w:rPr>
          <w:rFonts w:ascii="Times New Roman" w:hAnsi="Times New Roman" w:cs="Times New Roman"/>
        </w:rPr>
        <w:t>Will the</w:t>
      </w:r>
      <w:r>
        <w:rPr>
          <w:rFonts w:ascii="Times New Roman" w:hAnsi="Times New Roman" w:cs="Times New Roman"/>
        </w:rPr>
        <w:t xml:space="preserve"> </w:t>
      </w:r>
      <w:r w:rsidRPr="00F51A3A">
        <w:rPr>
          <w:rFonts w:ascii="Times New Roman" w:hAnsi="Times New Roman" w:cs="Times New Roman"/>
        </w:rPr>
        <w:t>teacher</w:t>
      </w:r>
      <w:r>
        <w:rPr>
          <w:rFonts w:ascii="Times New Roman" w:hAnsi="Times New Roman" w:cs="Times New Roman"/>
        </w:rPr>
        <w:t>(s)</w:t>
      </w:r>
      <w:r w:rsidRPr="00F51A3A">
        <w:rPr>
          <w:rFonts w:ascii="Times New Roman" w:hAnsi="Times New Roman" w:cs="Times New Roman"/>
        </w:rPr>
        <w:t xml:space="preserve"> c</w:t>
      </w:r>
      <w:r>
        <w:rPr>
          <w:rFonts w:ascii="Times New Roman" w:hAnsi="Times New Roman" w:cs="Times New Roman"/>
        </w:rPr>
        <w:t>arrying the medication</w:t>
      </w:r>
      <w:r w:rsidRPr="00F51A3A">
        <w:rPr>
          <w:rFonts w:ascii="Times New Roman" w:hAnsi="Times New Roman" w:cs="Times New Roman"/>
        </w:rPr>
        <w:t xml:space="preserve"> pack carry a charged cell phone</w:t>
      </w:r>
      <w:r>
        <w:rPr>
          <w:rFonts w:ascii="Times New Roman" w:hAnsi="Times New Roman" w:cs="Times New Roman"/>
        </w:rPr>
        <w:t>?</w:t>
      </w:r>
      <w:r w:rsidRPr="00F51A3A">
        <w:rPr>
          <w:rFonts w:ascii="Times New Roman" w:hAnsi="Times New Roman" w:cs="Times New Roman"/>
        </w:rPr>
        <w:t xml:space="preserve"> </w:t>
      </w:r>
    </w:p>
    <w:p w:rsidR="0044645C" w:rsidRDefault="0044645C" w:rsidP="0044645C">
      <w:pPr>
        <w:pStyle w:val="Default"/>
        <w:rPr>
          <w:rFonts w:ascii="Times New Roman" w:hAnsi="Times New Roman" w:cs="Times New Roman"/>
        </w:rPr>
      </w:pPr>
    </w:p>
    <w:p w:rsidR="0044645C" w:rsidRDefault="0044645C" w:rsidP="0044645C">
      <w:pPr>
        <w:pStyle w:val="Default"/>
        <w:rPr>
          <w:rFonts w:ascii="Times New Roman" w:hAnsi="Times New Roman" w:cs="Times New Roman"/>
        </w:rPr>
      </w:pPr>
      <w:r>
        <w:rPr>
          <w:rFonts w:ascii="Times New Roman" w:hAnsi="Times New Roman" w:cs="Times New Roman"/>
        </w:rPr>
        <w:t>17</w:t>
      </w:r>
      <w:r w:rsidRPr="00F51A3A">
        <w:rPr>
          <w:rFonts w:ascii="Times New Roman" w:hAnsi="Times New Roman" w:cs="Times New Roman"/>
        </w:rPr>
        <w:t>. What steps will be taken if 911 cannot be reached</w:t>
      </w:r>
      <w:r>
        <w:rPr>
          <w:rFonts w:ascii="Times New Roman" w:hAnsi="Times New Roman" w:cs="Times New Roman"/>
        </w:rPr>
        <w:t xml:space="preserve"> </w:t>
      </w:r>
      <w:r w:rsidRPr="00F51A3A">
        <w:rPr>
          <w:rFonts w:ascii="Times New Roman" w:hAnsi="Times New Roman" w:cs="Times New Roman"/>
        </w:rPr>
        <w:t xml:space="preserve">(no cell phone connection) in the event of an </w:t>
      </w:r>
    </w:p>
    <w:p w:rsidR="0044645C" w:rsidRDefault="0044645C" w:rsidP="0044645C">
      <w:pPr>
        <w:pStyle w:val="Default"/>
        <w:rPr>
          <w:rFonts w:ascii="Times New Roman" w:hAnsi="Times New Roman" w:cs="Times New Roman"/>
        </w:rPr>
      </w:pPr>
      <w:r>
        <w:rPr>
          <w:rFonts w:ascii="Times New Roman" w:hAnsi="Times New Roman" w:cs="Times New Roman"/>
        </w:rPr>
        <w:t xml:space="preserve">     </w:t>
      </w:r>
      <w:proofErr w:type="gramStart"/>
      <w:r w:rsidRPr="00F51A3A">
        <w:rPr>
          <w:rFonts w:ascii="Times New Roman" w:hAnsi="Times New Roman" w:cs="Times New Roman"/>
        </w:rPr>
        <w:t>emergency</w:t>
      </w:r>
      <w:proofErr w:type="gramEnd"/>
      <w:r w:rsidRPr="00F51A3A">
        <w:rPr>
          <w:rFonts w:ascii="Times New Roman" w:hAnsi="Times New Roman" w:cs="Times New Roman"/>
        </w:rPr>
        <w:t xml:space="preserve"> after the child has received the </w:t>
      </w:r>
      <w:proofErr w:type="spellStart"/>
      <w:r w:rsidRPr="00F51A3A">
        <w:rPr>
          <w:rFonts w:ascii="Times New Roman" w:hAnsi="Times New Roman" w:cs="Times New Roman"/>
        </w:rPr>
        <w:t>EpiPen</w:t>
      </w:r>
      <w:proofErr w:type="spellEnd"/>
      <w:r w:rsidRPr="00F51A3A">
        <w:rPr>
          <w:rFonts w:ascii="Times New Roman" w:hAnsi="Times New Roman" w:cs="Times New Roman"/>
        </w:rPr>
        <w:t xml:space="preserve">? </w:t>
      </w:r>
      <w:r>
        <w:rPr>
          <w:rFonts w:ascii="Times New Roman" w:hAnsi="Times New Roman" w:cs="Times New Roman"/>
        </w:rPr>
        <w:t>Is there a land line available on-site?</w:t>
      </w:r>
    </w:p>
    <w:p w:rsidR="00B001CA" w:rsidRPr="00B001CA" w:rsidRDefault="00B001CA" w:rsidP="0044645C">
      <w:pPr>
        <w:pStyle w:val="Default"/>
        <w:rPr>
          <w:rFonts w:ascii="Times New Roman" w:hAnsi="Times New Roman" w:cs="Times New Roman"/>
          <w:sz w:val="16"/>
          <w:szCs w:val="16"/>
        </w:rPr>
      </w:pPr>
    </w:p>
    <w:p w:rsidR="00B001CA" w:rsidRPr="00B001CA" w:rsidRDefault="00B001CA" w:rsidP="00B001CA">
      <w:pPr>
        <w:pStyle w:val="Default"/>
        <w:jc w:val="center"/>
        <w:rPr>
          <w:rFonts w:ascii="Times New Roman" w:hAnsi="Times New Roman" w:cs="Times New Roman"/>
          <w:b/>
          <w:sz w:val="20"/>
          <w:szCs w:val="20"/>
        </w:rPr>
      </w:pPr>
      <w:r w:rsidRPr="00B001CA">
        <w:rPr>
          <w:rFonts w:ascii="Times New Roman" w:hAnsi="Times New Roman" w:cs="Times New Roman"/>
          <w:b/>
          <w:sz w:val="20"/>
          <w:szCs w:val="20"/>
        </w:rPr>
        <w:t>Call 911 for any medical emergency during the field trip.</w:t>
      </w:r>
    </w:p>
    <w:p w:rsidR="00B001CA" w:rsidRDefault="00B001CA" w:rsidP="00B001CA">
      <w:pPr>
        <w:pStyle w:val="Default"/>
        <w:jc w:val="center"/>
        <w:rPr>
          <w:rFonts w:ascii="Times New Roman" w:hAnsi="Times New Roman" w:cs="Times New Roman"/>
          <w:b/>
          <w:sz w:val="20"/>
          <w:szCs w:val="20"/>
        </w:rPr>
      </w:pPr>
      <w:r w:rsidRPr="00B001CA">
        <w:rPr>
          <w:rFonts w:ascii="Times New Roman" w:hAnsi="Times New Roman" w:cs="Times New Roman"/>
          <w:b/>
          <w:sz w:val="20"/>
          <w:szCs w:val="20"/>
        </w:rPr>
        <w:t>For a poison emergency in the U.S. call 1-800-222-1222.</w:t>
      </w:r>
    </w:p>
    <w:p w:rsidR="00B001CA" w:rsidRPr="00B001CA" w:rsidRDefault="00B001CA" w:rsidP="00B001CA">
      <w:pPr>
        <w:pStyle w:val="Default"/>
        <w:jc w:val="center"/>
        <w:rPr>
          <w:rFonts w:ascii="Times New Roman" w:hAnsi="Times New Roman" w:cs="Times New Roman"/>
          <w:b/>
          <w:sz w:val="16"/>
          <w:szCs w:val="16"/>
        </w:rPr>
      </w:pPr>
    </w:p>
    <w:p w:rsidR="0044645C" w:rsidRDefault="0044645C" w:rsidP="00B001CA">
      <w:pPr>
        <w:pStyle w:val="Default"/>
        <w:rPr>
          <w:rFonts w:ascii="Times New Roman" w:hAnsi="Times New Roman"/>
          <w:sz w:val="18"/>
          <w:szCs w:val="18"/>
        </w:rPr>
      </w:pPr>
      <w:r w:rsidRPr="00391A9C">
        <w:rPr>
          <w:rFonts w:ascii="Times New Roman" w:hAnsi="Times New Roman"/>
          <w:i/>
          <w:sz w:val="18"/>
          <w:szCs w:val="18"/>
        </w:rPr>
        <w:t>Adapted 04/06 from 2004-2005, AllergySupport.Org./Provided by the Connecticut State Department of Education, Guidelines for Managing Life-Threatening Allergies in Connecticut Schools.</w:t>
      </w:r>
      <w:r w:rsidRPr="00391A9C">
        <w:rPr>
          <w:rFonts w:ascii="Times New Roman" w:hAnsi="Times New Roman"/>
          <w:sz w:val="18"/>
          <w:szCs w:val="18"/>
        </w:rPr>
        <w:t xml:space="preserve"> </w:t>
      </w:r>
    </w:p>
    <w:p w:rsidR="0044645C" w:rsidRPr="00B001CA" w:rsidRDefault="0044645C" w:rsidP="0044645C">
      <w:pPr>
        <w:pStyle w:val="Default"/>
        <w:rPr>
          <w:sz w:val="16"/>
          <w:szCs w:val="16"/>
        </w:rPr>
      </w:pPr>
    </w:p>
    <w:p w:rsidR="009A2ACE" w:rsidRDefault="0044645C" w:rsidP="00A9427B">
      <w:pPr>
        <w:pStyle w:val="Default"/>
      </w:pPr>
      <w:proofErr w:type="gramStart"/>
      <w:r w:rsidRPr="00391A9C">
        <w:rPr>
          <w:rFonts w:ascii="Calibri" w:hAnsi="Calibri" w:cs="Calibri"/>
          <w:sz w:val="14"/>
          <w:szCs w:val="14"/>
        </w:rPr>
        <w:t>Rev.mb03/14</w:t>
      </w:r>
      <w:r w:rsidR="00A9427B">
        <w:rPr>
          <w:rFonts w:ascii="Calibri" w:hAnsi="Calibri" w:cs="Calibri"/>
          <w:sz w:val="14"/>
          <w:szCs w:val="14"/>
        </w:rPr>
        <w:t>, 01/16</w:t>
      </w:r>
      <w:r w:rsidRPr="00391A9C">
        <w:rPr>
          <w:rFonts w:ascii="Calibri" w:hAnsi="Calibri" w:cs="Calibri"/>
          <w:sz w:val="14"/>
          <w:szCs w:val="14"/>
        </w:rPr>
        <w:t xml:space="preserve">                                                                                                                    </w:t>
      </w:r>
      <w:r>
        <w:rPr>
          <w:rFonts w:ascii="Calibri" w:hAnsi="Calibri" w:cs="Calibri"/>
          <w:sz w:val="14"/>
          <w:szCs w:val="14"/>
        </w:rPr>
        <w:t xml:space="preserve">                                    </w:t>
      </w:r>
      <w:r w:rsidRPr="00391A9C">
        <w:rPr>
          <w:rFonts w:ascii="Calibri" w:hAnsi="Calibri" w:cs="Calibri"/>
          <w:sz w:val="14"/>
          <w:szCs w:val="14"/>
        </w:rPr>
        <w:t xml:space="preserve">                                                                                                                             </w:t>
      </w:r>
      <w:r>
        <w:rPr>
          <w:rFonts w:ascii="Calibri" w:hAnsi="Calibri" w:cs="Calibri"/>
          <w:sz w:val="16"/>
          <w:szCs w:val="16"/>
        </w:rPr>
        <w:t>2.</w:t>
      </w:r>
      <w:proofErr w:type="gramEnd"/>
    </w:p>
    <w:sectPr w:rsidR="009A2ACE" w:rsidSect="00DD3E25">
      <w:headerReference w:type="default" r:id="rId8"/>
      <w:pgSz w:w="12240" w:h="15840"/>
      <w:pgMar w:top="450" w:right="1080" w:bottom="360" w:left="864"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5C" w:rsidRDefault="0044645C" w:rsidP="0044645C">
      <w:r>
        <w:separator/>
      </w:r>
    </w:p>
  </w:endnote>
  <w:endnote w:type="continuationSeparator" w:id="0">
    <w:p w:rsidR="0044645C" w:rsidRDefault="0044645C" w:rsidP="0044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ongIsland">
    <w:altName w:val="Times New Roman"/>
    <w:charset w:val="00"/>
    <w:family w:val="auto"/>
    <w:pitch w:val="variable"/>
    <w:sig w:usb0="00000001"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BIOCMO+FranklinGothic">
    <w:altName w:val="Franklin Gothic"/>
    <w:panose1 w:val="00000000000000000000"/>
    <w:charset w:val="00"/>
    <w:family w:val="swiss"/>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lis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5C" w:rsidRDefault="0044645C" w:rsidP="0044645C">
      <w:r>
        <w:separator/>
      </w:r>
    </w:p>
  </w:footnote>
  <w:footnote w:type="continuationSeparator" w:id="0">
    <w:p w:rsidR="0044645C" w:rsidRDefault="0044645C" w:rsidP="0044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CE" w:rsidRPr="0044645C" w:rsidRDefault="00A9427B">
    <w:pPr>
      <w:pStyle w:val="Header"/>
      <w:tabs>
        <w:tab w:val="clear" w:pos="8640"/>
        <w:tab w:val="right" w:pos="9000"/>
      </w:tabs>
      <w:ind w:right="-360"/>
      <w:jc w:val="center"/>
      <w:rPr>
        <w:b/>
      </w:rPr>
    </w:pPr>
    <w:r w:rsidRPr="0044645C">
      <w:rPr>
        <w:b/>
      </w:rPr>
      <w:t>SOUTHINGTON PUBLIC SCHOOLS</w:t>
    </w:r>
  </w:p>
  <w:p w:rsidR="00B94BCE" w:rsidRPr="0044645C" w:rsidRDefault="00A9427B">
    <w:pPr>
      <w:pStyle w:val="Header"/>
      <w:jc w:val="center"/>
      <w:rPr>
        <w:b/>
      </w:rPr>
    </w:pPr>
    <w:r w:rsidRPr="0044645C">
      <w:rPr>
        <w:b/>
      </w:rPr>
      <w:t xml:space="preserve">    Southington, Connecticut</w:t>
    </w:r>
  </w:p>
  <w:p w:rsidR="009B571C" w:rsidRPr="009B571C" w:rsidRDefault="008B5160">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1E94"/>
    <w:multiLevelType w:val="singleLevel"/>
    <w:tmpl w:val="8EA6DFBC"/>
    <w:lvl w:ilvl="0">
      <w:start w:val="1"/>
      <w:numFmt w:val="decimal"/>
      <w:lvlText w:val="%1."/>
      <w:lvlJc w:val="left"/>
      <w:pPr>
        <w:tabs>
          <w:tab w:val="num" w:pos="360"/>
        </w:tabs>
        <w:ind w:left="360" w:hanging="360"/>
      </w:pPr>
      <w:rPr>
        <w:rFonts w:ascii="Times New Roman" w:hAnsi="Times New Roman"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5C"/>
    <w:rsid w:val="0044645C"/>
    <w:rsid w:val="008B5160"/>
    <w:rsid w:val="009A2ACE"/>
    <w:rsid w:val="00A9427B"/>
    <w:rsid w:val="00B0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45C"/>
    <w:pPr>
      <w:tabs>
        <w:tab w:val="center" w:pos="4320"/>
        <w:tab w:val="right" w:pos="8640"/>
      </w:tabs>
    </w:pPr>
  </w:style>
  <w:style w:type="character" w:customStyle="1" w:styleId="HeaderChar">
    <w:name w:val="Header Char"/>
    <w:basedOn w:val="DefaultParagraphFont"/>
    <w:link w:val="Header"/>
    <w:uiPriority w:val="99"/>
    <w:rsid w:val="0044645C"/>
    <w:rPr>
      <w:rFonts w:ascii="Times New Roman" w:eastAsia="Times New Roman" w:hAnsi="Times New Roman" w:cs="Times New Roman"/>
      <w:sz w:val="20"/>
      <w:szCs w:val="20"/>
    </w:rPr>
  </w:style>
  <w:style w:type="paragraph" w:styleId="Footer">
    <w:name w:val="footer"/>
    <w:basedOn w:val="Normal"/>
    <w:link w:val="FooterChar"/>
    <w:uiPriority w:val="99"/>
    <w:rsid w:val="0044645C"/>
    <w:pPr>
      <w:tabs>
        <w:tab w:val="center" w:pos="4320"/>
        <w:tab w:val="right" w:pos="8640"/>
      </w:tabs>
    </w:pPr>
  </w:style>
  <w:style w:type="character" w:customStyle="1" w:styleId="FooterChar">
    <w:name w:val="Footer Char"/>
    <w:basedOn w:val="DefaultParagraphFont"/>
    <w:link w:val="Footer"/>
    <w:uiPriority w:val="99"/>
    <w:rsid w:val="0044645C"/>
    <w:rPr>
      <w:rFonts w:ascii="Times New Roman" w:eastAsia="Times New Roman" w:hAnsi="Times New Roman" w:cs="Times New Roman"/>
      <w:sz w:val="20"/>
      <w:szCs w:val="20"/>
    </w:rPr>
  </w:style>
  <w:style w:type="paragraph" w:styleId="Title">
    <w:name w:val="Title"/>
    <w:basedOn w:val="Normal"/>
    <w:link w:val="TitleChar"/>
    <w:qFormat/>
    <w:rsid w:val="0044645C"/>
    <w:pPr>
      <w:ind w:right="-540"/>
      <w:jc w:val="center"/>
      <w:outlineLvl w:val="0"/>
    </w:pPr>
    <w:rPr>
      <w:rFonts w:ascii="LongIsland" w:eastAsia="Batang" w:hAnsi="LongIsland" w:cs="Arial"/>
      <w:b/>
      <w:i/>
      <w:sz w:val="22"/>
      <w:u w:val="single"/>
    </w:rPr>
  </w:style>
  <w:style w:type="character" w:customStyle="1" w:styleId="TitleChar">
    <w:name w:val="Title Char"/>
    <w:basedOn w:val="DefaultParagraphFont"/>
    <w:link w:val="Title"/>
    <w:rsid w:val="0044645C"/>
    <w:rPr>
      <w:rFonts w:ascii="LongIsland" w:eastAsia="Batang" w:hAnsi="LongIsland" w:cs="Arial"/>
      <w:b/>
      <w:i/>
      <w:szCs w:val="20"/>
      <w:u w:val="single"/>
    </w:rPr>
  </w:style>
  <w:style w:type="paragraph" w:styleId="ListParagraph">
    <w:name w:val="List Paragraph"/>
    <w:basedOn w:val="Normal"/>
    <w:uiPriority w:val="34"/>
    <w:qFormat/>
    <w:rsid w:val="0044645C"/>
    <w:pPr>
      <w:ind w:left="720"/>
    </w:pPr>
  </w:style>
  <w:style w:type="paragraph" w:customStyle="1" w:styleId="Default">
    <w:name w:val="Default"/>
    <w:rsid w:val="0044645C"/>
    <w:pPr>
      <w:autoSpaceDE w:val="0"/>
      <w:autoSpaceDN w:val="0"/>
      <w:adjustRightInd w:val="0"/>
      <w:spacing w:after="0" w:line="240" w:lineRule="auto"/>
    </w:pPr>
    <w:rPr>
      <w:rFonts w:ascii="BIOCMO+FranklinGothic" w:eastAsia="Times New Roman" w:hAnsi="BIOCMO+FranklinGothic" w:cs="BIOCMO+FranklinGothic"/>
      <w:color w:val="000000"/>
      <w:sz w:val="24"/>
      <w:szCs w:val="24"/>
    </w:rPr>
  </w:style>
  <w:style w:type="paragraph" w:customStyle="1" w:styleId="CM6">
    <w:name w:val="CM6"/>
    <w:basedOn w:val="Default"/>
    <w:next w:val="Default"/>
    <w:rsid w:val="0044645C"/>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45C"/>
    <w:pPr>
      <w:tabs>
        <w:tab w:val="center" w:pos="4320"/>
        <w:tab w:val="right" w:pos="8640"/>
      </w:tabs>
    </w:pPr>
  </w:style>
  <w:style w:type="character" w:customStyle="1" w:styleId="HeaderChar">
    <w:name w:val="Header Char"/>
    <w:basedOn w:val="DefaultParagraphFont"/>
    <w:link w:val="Header"/>
    <w:uiPriority w:val="99"/>
    <w:rsid w:val="0044645C"/>
    <w:rPr>
      <w:rFonts w:ascii="Times New Roman" w:eastAsia="Times New Roman" w:hAnsi="Times New Roman" w:cs="Times New Roman"/>
      <w:sz w:val="20"/>
      <w:szCs w:val="20"/>
    </w:rPr>
  </w:style>
  <w:style w:type="paragraph" w:styleId="Footer">
    <w:name w:val="footer"/>
    <w:basedOn w:val="Normal"/>
    <w:link w:val="FooterChar"/>
    <w:uiPriority w:val="99"/>
    <w:rsid w:val="0044645C"/>
    <w:pPr>
      <w:tabs>
        <w:tab w:val="center" w:pos="4320"/>
        <w:tab w:val="right" w:pos="8640"/>
      </w:tabs>
    </w:pPr>
  </w:style>
  <w:style w:type="character" w:customStyle="1" w:styleId="FooterChar">
    <w:name w:val="Footer Char"/>
    <w:basedOn w:val="DefaultParagraphFont"/>
    <w:link w:val="Footer"/>
    <w:uiPriority w:val="99"/>
    <w:rsid w:val="0044645C"/>
    <w:rPr>
      <w:rFonts w:ascii="Times New Roman" w:eastAsia="Times New Roman" w:hAnsi="Times New Roman" w:cs="Times New Roman"/>
      <w:sz w:val="20"/>
      <w:szCs w:val="20"/>
    </w:rPr>
  </w:style>
  <w:style w:type="paragraph" w:styleId="Title">
    <w:name w:val="Title"/>
    <w:basedOn w:val="Normal"/>
    <w:link w:val="TitleChar"/>
    <w:qFormat/>
    <w:rsid w:val="0044645C"/>
    <w:pPr>
      <w:ind w:right="-540"/>
      <w:jc w:val="center"/>
      <w:outlineLvl w:val="0"/>
    </w:pPr>
    <w:rPr>
      <w:rFonts w:ascii="LongIsland" w:eastAsia="Batang" w:hAnsi="LongIsland" w:cs="Arial"/>
      <w:b/>
      <w:i/>
      <w:sz w:val="22"/>
      <w:u w:val="single"/>
    </w:rPr>
  </w:style>
  <w:style w:type="character" w:customStyle="1" w:styleId="TitleChar">
    <w:name w:val="Title Char"/>
    <w:basedOn w:val="DefaultParagraphFont"/>
    <w:link w:val="Title"/>
    <w:rsid w:val="0044645C"/>
    <w:rPr>
      <w:rFonts w:ascii="LongIsland" w:eastAsia="Batang" w:hAnsi="LongIsland" w:cs="Arial"/>
      <w:b/>
      <w:i/>
      <w:szCs w:val="20"/>
      <w:u w:val="single"/>
    </w:rPr>
  </w:style>
  <w:style w:type="paragraph" w:styleId="ListParagraph">
    <w:name w:val="List Paragraph"/>
    <w:basedOn w:val="Normal"/>
    <w:uiPriority w:val="34"/>
    <w:qFormat/>
    <w:rsid w:val="0044645C"/>
    <w:pPr>
      <w:ind w:left="720"/>
    </w:pPr>
  </w:style>
  <w:style w:type="paragraph" w:customStyle="1" w:styleId="Default">
    <w:name w:val="Default"/>
    <w:rsid w:val="0044645C"/>
    <w:pPr>
      <w:autoSpaceDE w:val="0"/>
      <w:autoSpaceDN w:val="0"/>
      <w:adjustRightInd w:val="0"/>
      <w:spacing w:after="0" w:line="240" w:lineRule="auto"/>
    </w:pPr>
    <w:rPr>
      <w:rFonts w:ascii="BIOCMO+FranklinGothic" w:eastAsia="Times New Roman" w:hAnsi="BIOCMO+FranklinGothic" w:cs="BIOCMO+FranklinGothic"/>
      <w:color w:val="000000"/>
      <w:sz w:val="24"/>
      <w:szCs w:val="24"/>
    </w:rPr>
  </w:style>
  <w:style w:type="paragraph" w:customStyle="1" w:styleId="CM6">
    <w:name w:val="CM6"/>
    <w:basedOn w:val="Default"/>
    <w:next w:val="Default"/>
    <w:rsid w:val="0044645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BORDONARO</dc:creator>
  <cp:lastModifiedBy>MARIE BORDONARO</cp:lastModifiedBy>
  <cp:revision>3</cp:revision>
  <dcterms:created xsi:type="dcterms:W3CDTF">2016-01-12T14:54:00Z</dcterms:created>
  <dcterms:modified xsi:type="dcterms:W3CDTF">2016-01-13T17:53:00Z</dcterms:modified>
</cp:coreProperties>
</file>