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29BF" w:rsidRPr="00753339" w:rsidRDefault="003429BF" w:rsidP="003429BF">
      <w:pPr>
        <w:jc w:val="center"/>
        <w:rPr>
          <w:rFonts w:ascii="Lucida Bright" w:hAnsi="Lucida Bright"/>
          <w:b/>
          <w:sz w:val="24"/>
          <w:szCs w:val="24"/>
        </w:rPr>
      </w:pPr>
      <w:r w:rsidRPr="00753339">
        <w:rPr>
          <w:rFonts w:ascii="Lucida Bright" w:hAnsi="Lucida Bright"/>
          <w:b/>
          <w:sz w:val="24"/>
          <w:szCs w:val="24"/>
        </w:rPr>
        <w:t>Course Selection Process Timeline</w:t>
      </w:r>
    </w:p>
    <w:p w:rsidR="003429BF" w:rsidRDefault="00F4140C" w:rsidP="003429BF">
      <w:pPr>
        <w:jc w:val="center"/>
        <w:rPr>
          <w:rFonts w:ascii="Lucida Bright" w:hAnsi="Lucida Bright"/>
          <w:b/>
          <w:sz w:val="24"/>
          <w:szCs w:val="24"/>
        </w:rPr>
      </w:pPr>
      <w:r>
        <w:rPr>
          <w:rFonts w:ascii="Lucida Bright" w:hAnsi="Lucida Bright"/>
          <w:b/>
          <w:sz w:val="24"/>
          <w:szCs w:val="24"/>
        </w:rPr>
        <w:t>201</w:t>
      </w:r>
      <w:r w:rsidR="000902DA">
        <w:rPr>
          <w:rFonts w:ascii="Lucida Bright" w:hAnsi="Lucida Bright"/>
          <w:b/>
          <w:sz w:val="24"/>
          <w:szCs w:val="24"/>
        </w:rPr>
        <w:t>6</w:t>
      </w:r>
      <w:r>
        <w:rPr>
          <w:rFonts w:ascii="Lucida Bright" w:hAnsi="Lucida Bright"/>
          <w:b/>
          <w:sz w:val="24"/>
          <w:szCs w:val="24"/>
        </w:rPr>
        <w:t>-201</w:t>
      </w:r>
      <w:r w:rsidR="000902DA">
        <w:rPr>
          <w:rFonts w:ascii="Lucida Bright" w:hAnsi="Lucida Bright"/>
          <w:b/>
          <w:sz w:val="24"/>
          <w:szCs w:val="24"/>
        </w:rPr>
        <w:t>7</w:t>
      </w:r>
      <w:r w:rsidR="003429BF" w:rsidRPr="00753339">
        <w:rPr>
          <w:rFonts w:ascii="Lucida Bright" w:hAnsi="Lucida Bright"/>
          <w:b/>
          <w:sz w:val="24"/>
          <w:szCs w:val="24"/>
        </w:rPr>
        <w:t xml:space="preserve"> School Year</w:t>
      </w:r>
    </w:p>
    <w:p w:rsidR="00FD24C9" w:rsidRDefault="00FD24C9" w:rsidP="003429BF">
      <w:pPr>
        <w:jc w:val="center"/>
      </w:pPr>
    </w:p>
    <w:tbl>
      <w:tblPr>
        <w:tblStyle w:val="TableGrid"/>
        <w:tblpPr w:leftFromText="180" w:rightFromText="180" w:horzAnchor="margin" w:tblpXSpec="center" w:tblpY="1710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5"/>
        <w:gridCol w:w="9475"/>
      </w:tblGrid>
      <w:tr w:rsidR="003429BF" w:rsidTr="00FD24C9">
        <w:trPr>
          <w:trHeight w:val="690"/>
        </w:trPr>
        <w:tc>
          <w:tcPr>
            <w:tcW w:w="3592" w:type="dxa"/>
            <w:tcBorders>
              <w:bottom w:val="double" w:sz="4" w:space="0" w:color="auto"/>
              <w:right w:val="double" w:sz="4" w:space="0" w:color="auto"/>
            </w:tcBorders>
          </w:tcPr>
          <w:p w:rsidR="003429BF" w:rsidRPr="00753339" w:rsidRDefault="003429BF" w:rsidP="00806F85">
            <w:pPr>
              <w:jc w:val="center"/>
              <w:rPr>
                <w:rFonts w:ascii="Lucida Bright" w:hAnsi="Lucida Bright"/>
                <w:sz w:val="18"/>
                <w:szCs w:val="18"/>
              </w:rPr>
            </w:pPr>
          </w:p>
          <w:p w:rsidR="003429BF" w:rsidRPr="00753339" w:rsidRDefault="00F47840" w:rsidP="00806F85">
            <w:pPr>
              <w:jc w:val="center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January </w:t>
            </w:r>
            <w:r w:rsidR="003101A4">
              <w:rPr>
                <w:rFonts w:ascii="Lucida Bright" w:hAnsi="Lucida Bright"/>
                <w:sz w:val="18"/>
                <w:szCs w:val="18"/>
              </w:rPr>
              <w:t>9</w:t>
            </w:r>
          </w:p>
          <w:p w:rsidR="003429BF" w:rsidRPr="00753339" w:rsidRDefault="003429BF" w:rsidP="00806F85">
            <w:pPr>
              <w:jc w:val="center"/>
              <w:rPr>
                <w:rFonts w:ascii="Lucida Bright" w:hAnsi="Lucida Bright"/>
                <w:sz w:val="18"/>
                <w:szCs w:val="18"/>
              </w:rPr>
            </w:pPr>
          </w:p>
        </w:tc>
        <w:tc>
          <w:tcPr>
            <w:tcW w:w="10208" w:type="dxa"/>
            <w:tcBorders>
              <w:left w:val="double" w:sz="4" w:space="0" w:color="auto"/>
              <w:bottom w:val="double" w:sz="4" w:space="0" w:color="auto"/>
            </w:tcBorders>
          </w:tcPr>
          <w:p w:rsidR="003429BF" w:rsidRPr="00753339" w:rsidRDefault="003429BF" w:rsidP="00806F85">
            <w:pPr>
              <w:rPr>
                <w:rFonts w:ascii="Lucida Bright" w:hAnsi="Lucida Bright"/>
                <w:sz w:val="18"/>
                <w:szCs w:val="18"/>
              </w:rPr>
            </w:pPr>
          </w:p>
          <w:p w:rsidR="003429BF" w:rsidRPr="00753339" w:rsidRDefault="003101A4" w:rsidP="003101A4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Course Fair: </w:t>
            </w:r>
            <w:r w:rsidR="003429BF" w:rsidRPr="00753339">
              <w:rPr>
                <w:rFonts w:ascii="Lucida Bright" w:hAnsi="Lucida Bright"/>
                <w:sz w:val="18"/>
                <w:szCs w:val="18"/>
              </w:rPr>
              <w:t>Program of Studies is available online</w:t>
            </w:r>
            <w:r>
              <w:rPr>
                <w:rFonts w:ascii="Lucida Bright" w:hAnsi="Lucida Bright"/>
                <w:sz w:val="18"/>
                <w:szCs w:val="18"/>
              </w:rPr>
              <w:t xml:space="preserve"> and course selection materials will be distributed to              students during advisory. </w:t>
            </w:r>
          </w:p>
        </w:tc>
      </w:tr>
      <w:tr w:rsidR="003429BF" w:rsidTr="00FD24C9">
        <w:trPr>
          <w:trHeight w:val="690"/>
        </w:trPr>
        <w:tc>
          <w:tcPr>
            <w:tcW w:w="35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9BF" w:rsidRPr="00753339" w:rsidRDefault="003429BF" w:rsidP="00806F85">
            <w:pPr>
              <w:jc w:val="center"/>
              <w:rPr>
                <w:rFonts w:ascii="Lucida Bright" w:hAnsi="Lucida Bright"/>
                <w:sz w:val="18"/>
                <w:szCs w:val="18"/>
              </w:rPr>
            </w:pPr>
          </w:p>
          <w:p w:rsidR="003429BF" w:rsidRPr="00753339" w:rsidRDefault="00F4140C" w:rsidP="00806F85">
            <w:pPr>
              <w:jc w:val="center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January 2</w:t>
            </w:r>
            <w:r w:rsidR="000902DA">
              <w:rPr>
                <w:rFonts w:ascii="Lucida Bright" w:hAnsi="Lucida Bright"/>
                <w:sz w:val="18"/>
                <w:szCs w:val="18"/>
              </w:rPr>
              <w:t>5</w:t>
            </w:r>
            <w:r w:rsidR="003429BF">
              <w:rPr>
                <w:rFonts w:ascii="Lucida Bright" w:hAnsi="Lucida Bright"/>
                <w:sz w:val="18"/>
                <w:szCs w:val="18"/>
              </w:rPr>
              <w:t xml:space="preserve"> – February 5</w:t>
            </w:r>
          </w:p>
          <w:p w:rsidR="003429BF" w:rsidRPr="00753339" w:rsidRDefault="003429BF" w:rsidP="00806F85">
            <w:pPr>
              <w:jc w:val="center"/>
              <w:rPr>
                <w:rFonts w:ascii="Lucida Bright" w:hAnsi="Lucida Bright"/>
                <w:sz w:val="18"/>
                <w:szCs w:val="18"/>
              </w:rPr>
            </w:pPr>
          </w:p>
        </w:tc>
        <w:tc>
          <w:tcPr>
            <w:tcW w:w="10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101A4" w:rsidRDefault="003101A4" w:rsidP="003101A4">
            <w:pPr>
              <w:jc w:val="both"/>
              <w:rPr>
                <w:rFonts w:ascii="Lucida Bright" w:hAnsi="Lucida Bright"/>
                <w:sz w:val="18"/>
                <w:szCs w:val="18"/>
              </w:rPr>
            </w:pPr>
          </w:p>
          <w:p w:rsidR="003429BF" w:rsidRPr="00753339" w:rsidRDefault="003429BF" w:rsidP="003101A4">
            <w:pPr>
              <w:jc w:val="both"/>
              <w:rPr>
                <w:rFonts w:ascii="Lucida Bright" w:hAnsi="Lucida Bright"/>
                <w:sz w:val="18"/>
                <w:szCs w:val="18"/>
              </w:rPr>
            </w:pPr>
            <w:r w:rsidRPr="00753339">
              <w:rPr>
                <w:rFonts w:ascii="Lucida Bright" w:hAnsi="Lucida Bright"/>
                <w:sz w:val="18"/>
                <w:szCs w:val="18"/>
              </w:rPr>
              <w:t>Teachers enter course recommendations online.</w:t>
            </w:r>
            <w:r w:rsidR="000902DA">
              <w:rPr>
                <w:rFonts w:ascii="Lucida Bright" w:hAnsi="Lucida Bright"/>
                <w:sz w:val="18"/>
                <w:szCs w:val="18"/>
              </w:rPr>
              <w:t xml:space="preserve"> </w:t>
            </w:r>
          </w:p>
        </w:tc>
      </w:tr>
      <w:tr w:rsidR="003429BF" w:rsidTr="00FD24C9">
        <w:trPr>
          <w:trHeight w:val="690"/>
        </w:trPr>
        <w:tc>
          <w:tcPr>
            <w:tcW w:w="35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9BF" w:rsidRPr="00753339" w:rsidRDefault="003429BF" w:rsidP="00806F85">
            <w:pPr>
              <w:jc w:val="center"/>
              <w:rPr>
                <w:rFonts w:ascii="Lucida Bright" w:hAnsi="Lucida Bright"/>
                <w:sz w:val="18"/>
                <w:szCs w:val="18"/>
              </w:rPr>
            </w:pPr>
          </w:p>
          <w:p w:rsidR="003429BF" w:rsidRPr="00753339" w:rsidRDefault="003429BF" w:rsidP="00806F85">
            <w:pPr>
              <w:jc w:val="center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February </w:t>
            </w:r>
            <w:r w:rsidR="003101A4">
              <w:rPr>
                <w:rFonts w:ascii="Lucida Bright" w:hAnsi="Lucida Bright"/>
                <w:sz w:val="18"/>
                <w:szCs w:val="18"/>
              </w:rPr>
              <w:t>6</w:t>
            </w:r>
            <w:r>
              <w:rPr>
                <w:rFonts w:ascii="Lucida Bright" w:hAnsi="Lucida Bright"/>
                <w:sz w:val="18"/>
                <w:szCs w:val="18"/>
              </w:rPr>
              <w:t xml:space="preserve"> – February 1</w:t>
            </w:r>
            <w:r w:rsidR="003101A4">
              <w:rPr>
                <w:rFonts w:ascii="Lucida Bright" w:hAnsi="Lucida Bright"/>
                <w:sz w:val="18"/>
                <w:szCs w:val="18"/>
              </w:rPr>
              <w:t>3</w:t>
            </w:r>
          </w:p>
          <w:p w:rsidR="003429BF" w:rsidRPr="00753339" w:rsidRDefault="003429BF" w:rsidP="00806F85">
            <w:pPr>
              <w:jc w:val="center"/>
              <w:rPr>
                <w:rFonts w:ascii="Lucida Bright" w:hAnsi="Lucida Bright"/>
                <w:sz w:val="18"/>
                <w:szCs w:val="18"/>
              </w:rPr>
            </w:pPr>
          </w:p>
        </w:tc>
        <w:tc>
          <w:tcPr>
            <w:tcW w:w="10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101A4" w:rsidRDefault="003101A4" w:rsidP="00806F85">
            <w:pPr>
              <w:rPr>
                <w:rFonts w:ascii="Lucida Bright" w:hAnsi="Lucida Bright"/>
                <w:sz w:val="18"/>
                <w:szCs w:val="18"/>
              </w:rPr>
            </w:pPr>
          </w:p>
          <w:p w:rsidR="003429BF" w:rsidRPr="00753339" w:rsidRDefault="003429BF" w:rsidP="00806F85">
            <w:pPr>
              <w:rPr>
                <w:rFonts w:ascii="Lucida Bright" w:hAnsi="Lucida Bright"/>
                <w:sz w:val="18"/>
                <w:szCs w:val="18"/>
              </w:rPr>
            </w:pPr>
            <w:r w:rsidRPr="00753339">
              <w:rPr>
                <w:rFonts w:ascii="Lucida Bright" w:hAnsi="Lucida Bright"/>
                <w:sz w:val="18"/>
                <w:szCs w:val="18"/>
              </w:rPr>
              <w:t>Students and parents complete online course selections</w:t>
            </w:r>
            <w:r w:rsidR="003101A4">
              <w:rPr>
                <w:rFonts w:ascii="Lucida Bright" w:hAnsi="Lucida Bright"/>
                <w:sz w:val="18"/>
                <w:szCs w:val="18"/>
              </w:rPr>
              <w:t>.</w:t>
            </w:r>
          </w:p>
        </w:tc>
      </w:tr>
      <w:tr w:rsidR="003429BF" w:rsidTr="00FD24C9">
        <w:trPr>
          <w:trHeight w:val="690"/>
        </w:trPr>
        <w:tc>
          <w:tcPr>
            <w:tcW w:w="35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9BF" w:rsidRPr="00753339" w:rsidRDefault="003429BF" w:rsidP="00806F85">
            <w:pPr>
              <w:jc w:val="center"/>
              <w:rPr>
                <w:rFonts w:ascii="Lucida Bright" w:hAnsi="Lucida Bright"/>
                <w:sz w:val="18"/>
                <w:szCs w:val="18"/>
              </w:rPr>
            </w:pPr>
          </w:p>
          <w:p w:rsidR="003429BF" w:rsidRPr="00753339" w:rsidRDefault="00F47840" w:rsidP="00806F85">
            <w:pPr>
              <w:jc w:val="center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February </w:t>
            </w:r>
            <w:r w:rsidR="003101A4">
              <w:rPr>
                <w:rFonts w:ascii="Lucida Bright" w:hAnsi="Lucida Bright"/>
                <w:sz w:val="18"/>
                <w:szCs w:val="18"/>
              </w:rPr>
              <w:t>6</w:t>
            </w:r>
            <w:r w:rsidR="003429BF">
              <w:rPr>
                <w:rFonts w:ascii="Lucida Bright" w:hAnsi="Lucida Bright"/>
                <w:sz w:val="18"/>
                <w:szCs w:val="18"/>
              </w:rPr>
              <w:t xml:space="preserve"> – </w:t>
            </w:r>
            <w:r w:rsidR="003101A4">
              <w:rPr>
                <w:rFonts w:ascii="Lucida Bright" w:hAnsi="Lucida Bright"/>
                <w:sz w:val="18"/>
                <w:szCs w:val="18"/>
              </w:rPr>
              <w:t>March 24</w:t>
            </w:r>
          </w:p>
          <w:p w:rsidR="003429BF" w:rsidRPr="00753339" w:rsidRDefault="003429BF" w:rsidP="00806F85">
            <w:pPr>
              <w:jc w:val="center"/>
              <w:rPr>
                <w:rFonts w:ascii="Lucida Bright" w:hAnsi="Lucida Bright"/>
                <w:sz w:val="18"/>
                <w:szCs w:val="18"/>
              </w:rPr>
            </w:pPr>
          </w:p>
        </w:tc>
        <w:tc>
          <w:tcPr>
            <w:tcW w:w="10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101A4" w:rsidRDefault="003101A4" w:rsidP="00806F85">
            <w:pPr>
              <w:rPr>
                <w:rFonts w:ascii="Lucida Bright" w:hAnsi="Lucida Bright"/>
                <w:sz w:val="18"/>
                <w:szCs w:val="18"/>
              </w:rPr>
            </w:pPr>
          </w:p>
          <w:p w:rsidR="003429BF" w:rsidRDefault="003429BF" w:rsidP="00806F85">
            <w:pPr>
              <w:rPr>
                <w:rFonts w:ascii="Lucida Bright" w:hAnsi="Lucida Bright"/>
                <w:sz w:val="18"/>
                <w:szCs w:val="18"/>
              </w:rPr>
            </w:pPr>
            <w:r w:rsidRPr="00753339">
              <w:rPr>
                <w:rFonts w:ascii="Lucida Bright" w:hAnsi="Lucida Bright"/>
                <w:sz w:val="18"/>
                <w:szCs w:val="18"/>
              </w:rPr>
              <w:t>Counselors meet with students and interested parents in grades 9</w:t>
            </w:r>
            <w:r w:rsidRPr="00753339">
              <w:rPr>
                <w:sz w:val="18"/>
                <w:szCs w:val="18"/>
              </w:rPr>
              <w:t xml:space="preserve"> – </w:t>
            </w:r>
            <w:r>
              <w:rPr>
                <w:rFonts w:ascii="Lucida Bright" w:hAnsi="Lucida Bright"/>
                <w:sz w:val="18"/>
                <w:szCs w:val="18"/>
              </w:rPr>
              <w:t>11 t</w:t>
            </w:r>
            <w:r w:rsidRPr="00753339">
              <w:rPr>
                <w:rFonts w:ascii="Lucida Bright" w:hAnsi="Lucida Bright"/>
                <w:sz w:val="18"/>
                <w:szCs w:val="18"/>
              </w:rPr>
              <w:t>o</w:t>
            </w:r>
            <w:r>
              <w:rPr>
                <w:rFonts w:ascii="Lucida Bright" w:hAnsi="Lucida Bright"/>
                <w:sz w:val="18"/>
                <w:szCs w:val="18"/>
              </w:rPr>
              <w:t xml:space="preserve"> </w:t>
            </w:r>
            <w:r w:rsidRPr="00753339">
              <w:rPr>
                <w:rFonts w:ascii="Lucida Bright" w:hAnsi="Lucida Bright"/>
                <w:sz w:val="18"/>
                <w:szCs w:val="18"/>
              </w:rPr>
              <w:t>discuss course selections</w:t>
            </w:r>
            <w:r w:rsidR="003101A4">
              <w:rPr>
                <w:rFonts w:ascii="Lucida Bright" w:hAnsi="Lucida Bright"/>
                <w:sz w:val="18"/>
                <w:szCs w:val="18"/>
              </w:rPr>
              <w:t>.</w:t>
            </w:r>
          </w:p>
          <w:p w:rsidR="003429BF" w:rsidRPr="00753339" w:rsidRDefault="003429BF" w:rsidP="008E3236">
            <w:pPr>
              <w:rPr>
                <w:rFonts w:ascii="Lucida Bright" w:hAnsi="Lucida Bright"/>
                <w:sz w:val="18"/>
                <w:szCs w:val="18"/>
              </w:rPr>
            </w:pPr>
          </w:p>
        </w:tc>
      </w:tr>
      <w:tr w:rsidR="003429BF" w:rsidTr="00FD24C9">
        <w:trPr>
          <w:trHeight w:val="690"/>
        </w:trPr>
        <w:tc>
          <w:tcPr>
            <w:tcW w:w="3592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429BF" w:rsidRPr="00753339" w:rsidRDefault="003429BF" w:rsidP="00806F85">
            <w:pPr>
              <w:jc w:val="center"/>
              <w:rPr>
                <w:rFonts w:ascii="Lucida Bright" w:hAnsi="Lucida Bright"/>
                <w:sz w:val="18"/>
                <w:szCs w:val="18"/>
              </w:rPr>
            </w:pPr>
          </w:p>
          <w:p w:rsidR="003429BF" w:rsidRPr="00753339" w:rsidRDefault="003101A4" w:rsidP="00806F85">
            <w:pPr>
              <w:jc w:val="center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March 27</w:t>
            </w:r>
            <w:r w:rsidR="003429BF">
              <w:rPr>
                <w:rFonts w:ascii="Lucida Bright" w:hAnsi="Lucida Bright"/>
                <w:sz w:val="18"/>
                <w:szCs w:val="18"/>
              </w:rPr>
              <w:t xml:space="preserve">– April </w:t>
            </w:r>
            <w:r>
              <w:rPr>
                <w:rFonts w:ascii="Lucida Bright" w:hAnsi="Lucida Bright"/>
                <w:sz w:val="18"/>
                <w:szCs w:val="18"/>
              </w:rPr>
              <w:t>7</w:t>
            </w:r>
          </w:p>
          <w:p w:rsidR="003429BF" w:rsidRPr="00753339" w:rsidRDefault="003429BF" w:rsidP="00806F85">
            <w:pPr>
              <w:jc w:val="center"/>
              <w:rPr>
                <w:rFonts w:ascii="Lucida Bright" w:hAnsi="Lucida Bright"/>
                <w:sz w:val="18"/>
                <w:szCs w:val="18"/>
              </w:rPr>
            </w:pPr>
          </w:p>
        </w:tc>
        <w:tc>
          <w:tcPr>
            <w:tcW w:w="1020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</w:tcPr>
          <w:p w:rsidR="003429BF" w:rsidRPr="00753339" w:rsidRDefault="003429BF" w:rsidP="00806F85">
            <w:pPr>
              <w:rPr>
                <w:rFonts w:ascii="Lucida Bright" w:hAnsi="Lucida Bright"/>
                <w:sz w:val="18"/>
                <w:szCs w:val="18"/>
              </w:rPr>
            </w:pPr>
          </w:p>
          <w:p w:rsidR="003429BF" w:rsidRPr="00753339" w:rsidRDefault="003429BF" w:rsidP="00806F85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 xml:space="preserve">Course assignments are developed. </w:t>
            </w:r>
          </w:p>
        </w:tc>
      </w:tr>
      <w:tr w:rsidR="003429BF" w:rsidTr="00FD24C9">
        <w:trPr>
          <w:trHeight w:val="690"/>
        </w:trPr>
        <w:tc>
          <w:tcPr>
            <w:tcW w:w="3592" w:type="dxa"/>
            <w:tcBorders>
              <w:top w:val="double" w:sz="4" w:space="0" w:color="auto"/>
              <w:right w:val="double" w:sz="4" w:space="0" w:color="auto"/>
            </w:tcBorders>
          </w:tcPr>
          <w:p w:rsidR="003429BF" w:rsidRDefault="003429BF" w:rsidP="00806F85">
            <w:pPr>
              <w:jc w:val="center"/>
              <w:rPr>
                <w:rFonts w:ascii="Lucida Bright" w:hAnsi="Lucida Bright"/>
                <w:sz w:val="18"/>
                <w:szCs w:val="18"/>
              </w:rPr>
            </w:pPr>
          </w:p>
          <w:p w:rsidR="003429BF" w:rsidRPr="00753339" w:rsidRDefault="003101A4" w:rsidP="00942B53">
            <w:pPr>
              <w:jc w:val="center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April 7</w:t>
            </w:r>
            <w:r w:rsidR="003429BF">
              <w:rPr>
                <w:rFonts w:ascii="Lucida Bright" w:hAnsi="Lucida Bright"/>
                <w:sz w:val="18"/>
                <w:szCs w:val="18"/>
              </w:rPr>
              <w:t xml:space="preserve"> – May </w:t>
            </w:r>
            <w:r w:rsidR="00942B53">
              <w:rPr>
                <w:rFonts w:ascii="Lucida Bright" w:hAnsi="Lucida Bright"/>
                <w:sz w:val="18"/>
                <w:szCs w:val="18"/>
              </w:rPr>
              <w:t>1</w:t>
            </w:r>
            <w:r>
              <w:rPr>
                <w:rFonts w:ascii="Lucida Bright" w:hAnsi="Lucida Bright"/>
                <w:sz w:val="18"/>
                <w:szCs w:val="18"/>
              </w:rPr>
              <w:t>2</w:t>
            </w:r>
          </w:p>
        </w:tc>
        <w:tc>
          <w:tcPr>
            <w:tcW w:w="10208" w:type="dxa"/>
            <w:tcBorders>
              <w:top w:val="double" w:sz="4" w:space="0" w:color="auto"/>
              <w:left w:val="double" w:sz="4" w:space="0" w:color="auto"/>
            </w:tcBorders>
          </w:tcPr>
          <w:p w:rsidR="003429BF" w:rsidRDefault="003429BF" w:rsidP="00806F85">
            <w:pPr>
              <w:rPr>
                <w:rFonts w:ascii="Lucida Bright" w:hAnsi="Lucida Bright"/>
                <w:sz w:val="18"/>
                <w:szCs w:val="18"/>
              </w:rPr>
            </w:pPr>
          </w:p>
          <w:p w:rsidR="003429BF" w:rsidRPr="00753339" w:rsidRDefault="003429BF" w:rsidP="00806F85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Students are not allowed to make changes to course requests while</w:t>
            </w:r>
            <w:r w:rsidR="00FD24C9">
              <w:rPr>
                <w:rFonts w:ascii="Lucida Bright" w:hAnsi="Lucida Bright"/>
                <w:sz w:val="18"/>
                <w:szCs w:val="18"/>
              </w:rPr>
              <w:t xml:space="preserve"> </w:t>
            </w:r>
            <w:r>
              <w:rPr>
                <w:rFonts w:ascii="Lucida Bright" w:hAnsi="Lucida Bright"/>
                <w:sz w:val="18"/>
                <w:szCs w:val="18"/>
              </w:rPr>
              <w:t>schedule is developed.</w:t>
            </w:r>
          </w:p>
        </w:tc>
      </w:tr>
      <w:tr w:rsidR="003429BF" w:rsidTr="00FD24C9">
        <w:trPr>
          <w:trHeight w:val="690"/>
        </w:trPr>
        <w:tc>
          <w:tcPr>
            <w:tcW w:w="3592" w:type="dxa"/>
            <w:tcBorders>
              <w:top w:val="double" w:sz="4" w:space="0" w:color="auto"/>
              <w:right w:val="double" w:sz="4" w:space="0" w:color="auto"/>
            </w:tcBorders>
          </w:tcPr>
          <w:p w:rsidR="003429BF" w:rsidRDefault="003429BF" w:rsidP="00806F85">
            <w:pPr>
              <w:jc w:val="center"/>
              <w:rPr>
                <w:rFonts w:ascii="Lucida Bright" w:hAnsi="Lucida Bright"/>
                <w:sz w:val="18"/>
                <w:szCs w:val="18"/>
              </w:rPr>
            </w:pPr>
          </w:p>
          <w:p w:rsidR="003429BF" w:rsidRPr="00753339" w:rsidRDefault="003101A4" w:rsidP="000902DA">
            <w:pPr>
              <w:jc w:val="center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May 15</w:t>
            </w:r>
          </w:p>
        </w:tc>
        <w:tc>
          <w:tcPr>
            <w:tcW w:w="10208" w:type="dxa"/>
            <w:tcBorders>
              <w:top w:val="double" w:sz="4" w:space="0" w:color="auto"/>
              <w:left w:val="double" w:sz="4" w:space="0" w:color="auto"/>
            </w:tcBorders>
          </w:tcPr>
          <w:p w:rsidR="003429BF" w:rsidRDefault="003429BF" w:rsidP="00806F85">
            <w:pPr>
              <w:rPr>
                <w:rFonts w:ascii="Lucida Bright" w:hAnsi="Lucida Bright"/>
                <w:sz w:val="18"/>
                <w:szCs w:val="18"/>
              </w:rPr>
            </w:pPr>
          </w:p>
          <w:p w:rsidR="003429BF" w:rsidRPr="00753339" w:rsidRDefault="003101A4" w:rsidP="003101A4">
            <w:pPr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Release of conflicts to counselors.</w:t>
            </w:r>
          </w:p>
        </w:tc>
      </w:tr>
      <w:tr w:rsidR="003101A4" w:rsidTr="00FD24C9">
        <w:trPr>
          <w:trHeight w:val="690"/>
        </w:trPr>
        <w:tc>
          <w:tcPr>
            <w:tcW w:w="3592" w:type="dxa"/>
            <w:tcBorders>
              <w:top w:val="double" w:sz="4" w:space="0" w:color="auto"/>
              <w:right w:val="double" w:sz="4" w:space="0" w:color="auto"/>
            </w:tcBorders>
          </w:tcPr>
          <w:p w:rsidR="003101A4" w:rsidRDefault="003101A4" w:rsidP="00806F85">
            <w:pPr>
              <w:jc w:val="center"/>
              <w:rPr>
                <w:rFonts w:ascii="Lucida Bright" w:hAnsi="Lucida Bright"/>
                <w:sz w:val="18"/>
                <w:szCs w:val="18"/>
              </w:rPr>
            </w:pPr>
          </w:p>
          <w:p w:rsidR="003101A4" w:rsidRPr="00753339" w:rsidRDefault="003101A4" w:rsidP="00806F85">
            <w:pPr>
              <w:jc w:val="center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June 2</w:t>
            </w:r>
          </w:p>
        </w:tc>
        <w:tc>
          <w:tcPr>
            <w:tcW w:w="10208" w:type="dxa"/>
            <w:tcBorders>
              <w:top w:val="double" w:sz="4" w:space="0" w:color="auto"/>
              <w:left w:val="double" w:sz="4" w:space="0" w:color="auto"/>
            </w:tcBorders>
          </w:tcPr>
          <w:p w:rsidR="003101A4" w:rsidRDefault="003101A4" w:rsidP="00806F85">
            <w:pPr>
              <w:rPr>
                <w:rFonts w:ascii="Lucida Bright" w:hAnsi="Lucida Bright"/>
                <w:sz w:val="18"/>
                <w:szCs w:val="18"/>
              </w:rPr>
            </w:pPr>
          </w:p>
          <w:p w:rsidR="003101A4" w:rsidRPr="00753339" w:rsidRDefault="003101A4" w:rsidP="00806F85">
            <w:pPr>
              <w:rPr>
                <w:rFonts w:ascii="Lucida Bright" w:hAnsi="Lucida Bright"/>
                <w:sz w:val="18"/>
                <w:szCs w:val="18"/>
              </w:rPr>
            </w:pPr>
            <w:r w:rsidRPr="00753339">
              <w:rPr>
                <w:rFonts w:ascii="Lucida Bright" w:hAnsi="Lucida Bright"/>
                <w:sz w:val="18"/>
                <w:szCs w:val="18"/>
              </w:rPr>
              <w:t>Schedule verification sheets are distributed to students</w:t>
            </w:r>
            <w:r>
              <w:rPr>
                <w:rFonts w:ascii="Lucida Bright" w:hAnsi="Lucida Bright"/>
                <w:sz w:val="18"/>
                <w:szCs w:val="18"/>
              </w:rPr>
              <w:t>.</w:t>
            </w:r>
          </w:p>
        </w:tc>
      </w:tr>
      <w:tr w:rsidR="003429BF" w:rsidTr="00FD24C9">
        <w:trPr>
          <w:trHeight w:val="690"/>
        </w:trPr>
        <w:tc>
          <w:tcPr>
            <w:tcW w:w="3592" w:type="dxa"/>
            <w:tcBorders>
              <w:top w:val="double" w:sz="4" w:space="0" w:color="auto"/>
              <w:right w:val="double" w:sz="4" w:space="0" w:color="auto"/>
            </w:tcBorders>
          </w:tcPr>
          <w:p w:rsidR="003429BF" w:rsidRPr="00753339" w:rsidRDefault="003429BF" w:rsidP="00806F85">
            <w:pPr>
              <w:jc w:val="center"/>
              <w:rPr>
                <w:rFonts w:ascii="Lucida Bright" w:hAnsi="Lucida Bright"/>
                <w:sz w:val="18"/>
                <w:szCs w:val="18"/>
              </w:rPr>
            </w:pPr>
          </w:p>
          <w:p w:rsidR="003429BF" w:rsidRPr="00753339" w:rsidRDefault="00857454" w:rsidP="00806F85">
            <w:pPr>
              <w:jc w:val="center"/>
              <w:rPr>
                <w:rFonts w:ascii="Lucida Bright" w:hAnsi="Lucida Bright"/>
                <w:sz w:val="18"/>
                <w:szCs w:val="18"/>
              </w:rPr>
            </w:pPr>
            <w:r>
              <w:rPr>
                <w:rFonts w:ascii="Lucida Bright" w:hAnsi="Lucida Bright"/>
                <w:sz w:val="18"/>
                <w:szCs w:val="18"/>
              </w:rPr>
              <w:t>July 14</w:t>
            </w:r>
            <w:bookmarkStart w:id="0" w:name="_GoBack"/>
            <w:bookmarkEnd w:id="0"/>
          </w:p>
          <w:p w:rsidR="003429BF" w:rsidRPr="00753339" w:rsidRDefault="003429BF" w:rsidP="00806F85">
            <w:pPr>
              <w:jc w:val="center"/>
              <w:rPr>
                <w:rFonts w:ascii="Lucida Bright" w:hAnsi="Lucida Bright"/>
                <w:sz w:val="18"/>
                <w:szCs w:val="18"/>
              </w:rPr>
            </w:pPr>
          </w:p>
        </w:tc>
        <w:tc>
          <w:tcPr>
            <w:tcW w:w="10208" w:type="dxa"/>
            <w:tcBorders>
              <w:top w:val="double" w:sz="4" w:space="0" w:color="auto"/>
              <w:left w:val="double" w:sz="4" w:space="0" w:color="auto"/>
            </w:tcBorders>
          </w:tcPr>
          <w:p w:rsidR="003429BF" w:rsidRPr="00753339" w:rsidRDefault="003429BF" w:rsidP="00806F85">
            <w:pPr>
              <w:rPr>
                <w:rFonts w:ascii="Lucida Bright" w:hAnsi="Lucida Bright"/>
                <w:sz w:val="18"/>
                <w:szCs w:val="18"/>
              </w:rPr>
            </w:pPr>
          </w:p>
          <w:p w:rsidR="003429BF" w:rsidRPr="00753339" w:rsidRDefault="003429BF" w:rsidP="00806F85">
            <w:pPr>
              <w:rPr>
                <w:rFonts w:ascii="Lucida Bright" w:hAnsi="Lucida Bright"/>
                <w:sz w:val="18"/>
                <w:szCs w:val="18"/>
              </w:rPr>
            </w:pPr>
            <w:r w:rsidRPr="00753339">
              <w:rPr>
                <w:rFonts w:ascii="Lucida Bright" w:hAnsi="Lucida Bright"/>
                <w:sz w:val="18"/>
                <w:szCs w:val="18"/>
              </w:rPr>
              <w:t>All changes to schedules must be completed</w:t>
            </w:r>
            <w:r w:rsidR="003101A4">
              <w:rPr>
                <w:rFonts w:ascii="Lucida Bright" w:hAnsi="Lucida Bright"/>
                <w:sz w:val="18"/>
                <w:szCs w:val="18"/>
              </w:rPr>
              <w:t>.</w:t>
            </w:r>
          </w:p>
        </w:tc>
      </w:tr>
    </w:tbl>
    <w:p w:rsidR="00B14586" w:rsidRPr="003429BF" w:rsidRDefault="00B14586" w:rsidP="003429BF"/>
    <w:sectPr w:rsidR="00B14586" w:rsidRPr="003429BF" w:rsidSect="00FD24C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21002A87" w:usb1="00000000" w:usb2="00000000" w:usb3="00000000" w:csb0="0001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29BF"/>
    <w:rsid w:val="000902DA"/>
    <w:rsid w:val="000C3F0A"/>
    <w:rsid w:val="002E00EB"/>
    <w:rsid w:val="003101A4"/>
    <w:rsid w:val="003429BF"/>
    <w:rsid w:val="00585430"/>
    <w:rsid w:val="00857454"/>
    <w:rsid w:val="008A5187"/>
    <w:rsid w:val="008E3236"/>
    <w:rsid w:val="00942B53"/>
    <w:rsid w:val="00B14586"/>
    <w:rsid w:val="00B307FF"/>
    <w:rsid w:val="00D473B1"/>
    <w:rsid w:val="00D73093"/>
    <w:rsid w:val="00F4140C"/>
    <w:rsid w:val="00F47840"/>
    <w:rsid w:val="00FD2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E21019"/>
  <w15:docId w15:val="{C604500E-4DD3-4441-AAAA-E46206C32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2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29BF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29B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29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CROWLEY</dc:creator>
  <cp:lastModifiedBy>Nichole Monteiro</cp:lastModifiedBy>
  <cp:revision>3</cp:revision>
  <cp:lastPrinted>2017-01-03T20:10:00Z</cp:lastPrinted>
  <dcterms:created xsi:type="dcterms:W3CDTF">2017-01-03T20:20:00Z</dcterms:created>
  <dcterms:modified xsi:type="dcterms:W3CDTF">2017-01-19T15:33:00Z</dcterms:modified>
</cp:coreProperties>
</file>